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an improvement. This document will 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 xml:space="preserve">no </w:t>
      </w:r>
      <w:proofErr w:type="spellStart"/>
      <w:r w:rsidRPr="00CD0B3C">
        <w:rPr>
          <w:b/>
          <w:color w:val="231F20"/>
          <w:u w:val="single"/>
        </w:rPr>
        <w:t>clawback</w:t>
      </w:r>
      <w:proofErr w:type="spellEnd"/>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CD0B3C">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4006804C" w:rsidR="000E0A50" w:rsidRDefault="00CD0B3C">
            <w:pPr>
              <w:pStyle w:val="TableParagraph"/>
              <w:spacing w:before="21" w:line="279" w:lineRule="exact"/>
              <w:rPr>
                <w:sz w:val="24"/>
              </w:rPr>
            </w:pPr>
            <w:r>
              <w:rPr>
                <w:color w:val="231F20"/>
                <w:sz w:val="24"/>
              </w:rPr>
              <w:t>£</w:t>
            </w:r>
            <w:r w:rsidR="00C87AE4">
              <w:rPr>
                <w:color w:val="231F20"/>
                <w:sz w:val="24"/>
              </w:rPr>
              <w:t>0</w:t>
            </w:r>
          </w:p>
        </w:tc>
      </w:tr>
      <w:tr w:rsidR="000E0A50" w14:paraId="4D9DAB14" w14:textId="77777777">
        <w:trPr>
          <w:trHeight w:val="320"/>
        </w:trPr>
        <w:tc>
          <w:tcPr>
            <w:tcW w:w="11544" w:type="dxa"/>
          </w:tcPr>
          <w:p w14:paraId="46210793" w14:textId="77777777"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5474CADC" w:rsidR="000E0A50" w:rsidRDefault="00CD0B3C">
            <w:pPr>
              <w:pStyle w:val="TableParagraph"/>
              <w:spacing w:before="21" w:line="278" w:lineRule="exact"/>
              <w:rPr>
                <w:sz w:val="24"/>
              </w:rPr>
            </w:pPr>
            <w:r>
              <w:rPr>
                <w:color w:val="231F20"/>
                <w:sz w:val="24"/>
              </w:rPr>
              <w:t>£</w:t>
            </w:r>
            <w:r w:rsidR="00C87AE4">
              <w:rPr>
                <w:color w:val="231F20"/>
                <w:sz w:val="24"/>
              </w:rPr>
              <w:t>0</w:t>
            </w:r>
          </w:p>
        </w:tc>
      </w:tr>
      <w:tr w:rsidR="000E0A50" w14:paraId="0F2ACB72" w14:textId="77777777">
        <w:trPr>
          <w:trHeight w:val="320"/>
        </w:trPr>
        <w:tc>
          <w:tcPr>
            <w:tcW w:w="11544" w:type="dxa"/>
          </w:tcPr>
          <w:p w14:paraId="34B8EB85" w14:textId="49EAD228" w:rsidR="000E0A50" w:rsidRDefault="00CD0B3C">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w:t>
            </w:r>
            <w:r w:rsidR="00A90DF2">
              <w:rPr>
                <w:color w:val="231F20"/>
                <w:spacing w:val="-2"/>
                <w:sz w:val="24"/>
              </w:rPr>
              <w:t>2</w:t>
            </w:r>
            <w:r>
              <w:rPr>
                <w:color w:val="231F20"/>
                <w:spacing w:val="-2"/>
                <w:sz w:val="24"/>
              </w:rPr>
              <w:t>/2</w:t>
            </w:r>
            <w:r w:rsidR="00A90DF2">
              <w:rPr>
                <w:color w:val="231F20"/>
                <w:spacing w:val="-2"/>
                <w:sz w:val="24"/>
              </w:rPr>
              <w:t>3</w:t>
            </w:r>
            <w:r>
              <w:rPr>
                <w:color w:val="231F20"/>
                <w:spacing w:val="-2"/>
                <w:sz w:val="24"/>
              </w:rPr>
              <w:t>?</w:t>
            </w:r>
          </w:p>
        </w:tc>
        <w:tc>
          <w:tcPr>
            <w:tcW w:w="3834" w:type="dxa"/>
          </w:tcPr>
          <w:p w14:paraId="35300B35" w14:textId="2C5FBA9A" w:rsidR="000E0A50" w:rsidRDefault="00CD0B3C">
            <w:pPr>
              <w:pStyle w:val="TableParagraph"/>
              <w:spacing w:before="21" w:line="278" w:lineRule="exact"/>
              <w:rPr>
                <w:sz w:val="24"/>
              </w:rPr>
            </w:pPr>
            <w:r>
              <w:rPr>
                <w:color w:val="231F20"/>
                <w:sz w:val="24"/>
              </w:rPr>
              <w:t>£</w:t>
            </w:r>
          </w:p>
        </w:tc>
      </w:tr>
      <w:tr w:rsidR="000E0A50" w14:paraId="7D0B91CA" w14:textId="77777777">
        <w:trPr>
          <w:trHeight w:val="324"/>
        </w:trPr>
        <w:tc>
          <w:tcPr>
            <w:tcW w:w="11544" w:type="dxa"/>
          </w:tcPr>
          <w:p w14:paraId="77CB8A0F" w14:textId="77777777" w:rsidR="000E0A50" w:rsidRDefault="00CD0B3C">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1D27C875" w:rsidR="000E0A50" w:rsidRDefault="00CD0B3C">
            <w:pPr>
              <w:pStyle w:val="TableParagraph"/>
              <w:spacing w:before="21" w:line="283" w:lineRule="exact"/>
              <w:rPr>
                <w:sz w:val="24"/>
              </w:rPr>
            </w:pPr>
            <w:r>
              <w:rPr>
                <w:color w:val="231F20"/>
                <w:sz w:val="24"/>
              </w:rPr>
              <w:t>£</w:t>
            </w:r>
            <w:r w:rsidR="00C87AE4">
              <w:rPr>
                <w:color w:val="231F20"/>
                <w:sz w:val="24"/>
              </w:rPr>
              <w:t>1</w:t>
            </w:r>
            <w:r w:rsidR="00A90DF2">
              <w:rPr>
                <w:color w:val="231F20"/>
                <w:sz w:val="24"/>
              </w:rPr>
              <w:t>9</w:t>
            </w:r>
            <w:r w:rsidR="00C87AE4">
              <w:rPr>
                <w:color w:val="231F20"/>
                <w:sz w:val="24"/>
              </w:rPr>
              <w:t>,</w:t>
            </w:r>
            <w:r w:rsidR="00A90DF2">
              <w:rPr>
                <w:color w:val="231F20"/>
                <w:sz w:val="24"/>
              </w:rPr>
              <w:t>770.30</w:t>
            </w:r>
          </w:p>
        </w:tc>
      </w:tr>
      <w:tr w:rsidR="000E0A50" w14:paraId="3473D751" w14:textId="77777777">
        <w:trPr>
          <w:trHeight w:val="320"/>
        </w:trPr>
        <w:tc>
          <w:tcPr>
            <w:tcW w:w="11544" w:type="dxa"/>
          </w:tcPr>
          <w:p w14:paraId="3FE4F8CE" w14:textId="154187C9"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2022/23.</w:t>
            </w:r>
            <w:r>
              <w:rPr>
                <w:color w:val="231F20"/>
                <w:spacing w:val="-5"/>
                <w:sz w:val="24"/>
              </w:rPr>
              <w:t xml:space="preserve"> </w:t>
            </w:r>
            <w:r w:rsidRPr="00CD0B3C">
              <w:rPr>
                <w:b/>
                <w:color w:val="231F20"/>
                <w:sz w:val="24"/>
              </w:rPr>
              <w:t>Ideally should</w:t>
            </w:r>
            <w:r>
              <w:rPr>
                <w:color w:val="231F20"/>
                <w:sz w:val="24"/>
              </w:rPr>
              <w:t xml:space="preserve"> 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32A35BD3" w:rsidR="000E0A50" w:rsidRDefault="00CD0B3C">
            <w:pPr>
              <w:pStyle w:val="TableParagraph"/>
              <w:spacing w:before="21" w:line="278" w:lineRule="exact"/>
              <w:rPr>
                <w:sz w:val="20"/>
              </w:rPr>
            </w:pPr>
            <w:r>
              <w:rPr>
                <w:color w:val="231F20"/>
                <w:sz w:val="24"/>
              </w:rPr>
              <w:t>£</w:t>
            </w:r>
            <w:r w:rsidR="00C87AE4">
              <w:rPr>
                <w:color w:val="231F20"/>
                <w:sz w:val="24"/>
              </w:rPr>
              <w:t>19,980</w:t>
            </w:r>
          </w:p>
        </w:tc>
      </w:tr>
    </w:tbl>
    <w:p w14:paraId="5B17FD24" w14:textId="6618DA8C" w:rsidR="000E0A50" w:rsidRDefault="00CD0B3C">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D0B3C">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CD0B3C">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CD0B3C">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CD0B3C">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63C133F5" w:rsidR="000E0A50" w:rsidRDefault="00CD0B3C">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2023.</w:t>
            </w:r>
          </w:p>
          <w:p w14:paraId="76B83168" w14:textId="77777777" w:rsidR="000E0A50" w:rsidRDefault="00CD0B3C">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390F8AE6" w:rsidR="000E0A50" w:rsidRDefault="00C87AE4">
            <w:pPr>
              <w:pStyle w:val="TableParagraph"/>
              <w:spacing w:before="130"/>
              <w:ind w:left="46"/>
              <w:rPr>
                <w:sz w:val="24"/>
              </w:rPr>
            </w:pPr>
            <w:r>
              <w:rPr>
                <w:sz w:val="24"/>
              </w:rPr>
              <w:t>95</w:t>
            </w:r>
            <w:r w:rsidR="00CD0B3C">
              <w:rPr>
                <w:sz w:val="24"/>
              </w:rPr>
              <w:t>%</w:t>
            </w:r>
          </w:p>
        </w:tc>
      </w:tr>
      <w:tr w:rsidR="000E0A50" w14:paraId="22378DBC" w14:textId="77777777">
        <w:trPr>
          <w:trHeight w:val="944"/>
        </w:trPr>
        <w:tc>
          <w:tcPr>
            <w:tcW w:w="11582" w:type="dxa"/>
          </w:tcPr>
          <w:p w14:paraId="4569766B" w14:textId="77777777" w:rsidR="000E0A50" w:rsidRDefault="00CD0B3C">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CD0B3C">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39966756" w:rsidR="000E0A50" w:rsidRDefault="00C87AE4">
            <w:pPr>
              <w:pStyle w:val="TableParagraph"/>
              <w:spacing w:before="131"/>
              <w:ind w:left="42"/>
              <w:rPr>
                <w:sz w:val="24"/>
              </w:rPr>
            </w:pPr>
            <w:r>
              <w:rPr>
                <w:sz w:val="24"/>
              </w:rPr>
              <w:t>93</w:t>
            </w:r>
            <w:r w:rsidR="00CD0B3C">
              <w:rPr>
                <w:sz w:val="24"/>
              </w:rPr>
              <w:t>%</w:t>
            </w:r>
          </w:p>
        </w:tc>
      </w:tr>
      <w:tr w:rsidR="000E0A50" w14:paraId="3BEC6C02" w14:textId="77777777">
        <w:trPr>
          <w:trHeight w:val="368"/>
        </w:trPr>
        <w:tc>
          <w:tcPr>
            <w:tcW w:w="11582" w:type="dxa"/>
          </w:tcPr>
          <w:p w14:paraId="484518FF" w14:textId="77777777" w:rsidR="000E0A50" w:rsidRDefault="00CD0B3C">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5CCADFA1" w:rsidR="000E0A50" w:rsidRDefault="00C87AE4">
            <w:pPr>
              <w:pStyle w:val="TableParagraph"/>
              <w:spacing w:before="41"/>
              <w:ind w:left="36"/>
              <w:rPr>
                <w:sz w:val="23"/>
              </w:rPr>
            </w:pPr>
            <w:r>
              <w:rPr>
                <w:w w:val="99"/>
                <w:sz w:val="23"/>
              </w:rPr>
              <w:t>95</w:t>
            </w:r>
            <w:r w:rsidR="00CD0B3C">
              <w:rPr>
                <w:w w:val="99"/>
                <w:sz w:val="23"/>
              </w:rPr>
              <w:t>%</w:t>
            </w:r>
          </w:p>
        </w:tc>
      </w:tr>
      <w:tr w:rsidR="000E0A50" w14:paraId="794C152D" w14:textId="77777777">
        <w:trPr>
          <w:trHeight w:val="689"/>
        </w:trPr>
        <w:tc>
          <w:tcPr>
            <w:tcW w:w="11582" w:type="dxa"/>
          </w:tcPr>
          <w:p w14:paraId="77F85813" w14:textId="77777777" w:rsidR="000E0A50" w:rsidRDefault="00CD0B3C">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CD0B3C">
            <w:pPr>
              <w:pStyle w:val="TableParagraph"/>
              <w:spacing w:before="127"/>
              <w:ind w:left="43"/>
              <w:rPr>
                <w:sz w:val="24"/>
              </w:rPr>
            </w:pPr>
            <w:r w:rsidRPr="00C87AE4">
              <w:rPr>
                <w:b/>
                <w:spacing w:val="-2"/>
                <w:sz w:val="24"/>
              </w:rPr>
              <w:t>Yes</w:t>
            </w:r>
            <w:r>
              <w:rPr>
                <w:spacing w:val="-2"/>
                <w:sz w:val="24"/>
              </w:rPr>
              <w:t>/No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23E86A13" w:rsidR="000E0A50" w:rsidRDefault="00CD0B3C">
      <w:pPr>
        <w:pStyle w:val="BodyText"/>
        <w:rPr>
          <w:sz w:val="20"/>
        </w:rPr>
      </w:pPr>
      <w:r>
        <w:rPr>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CD0B3C">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CD0B3C">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CD0B3C">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D0B3C">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D0B3C">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0AF3BC2D" w:rsidR="000E0A50" w:rsidRDefault="0097630E">
            <w:pPr>
              <w:pStyle w:val="TableParagraph"/>
              <w:spacing w:before="54"/>
              <w:ind w:left="32"/>
              <w:rPr>
                <w:sz w:val="21"/>
              </w:rPr>
            </w:pPr>
            <w:r>
              <w:rPr>
                <w:sz w:val="21"/>
              </w:rPr>
              <w:t>33</w:t>
            </w:r>
            <w:r w:rsidR="00CD0B3C">
              <w:rPr>
                <w:sz w:val="21"/>
              </w:rPr>
              <w:t>%</w:t>
            </w:r>
          </w:p>
        </w:tc>
      </w:tr>
      <w:tr w:rsidR="000E0A50" w14:paraId="2C851AA7" w14:textId="77777777">
        <w:trPr>
          <w:trHeight w:val="390"/>
        </w:trPr>
        <w:tc>
          <w:tcPr>
            <w:tcW w:w="3720" w:type="dxa"/>
          </w:tcPr>
          <w:p w14:paraId="6082A78F"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66D9B025"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rsidTr="00AC3466">
        <w:trPr>
          <w:trHeight w:val="973"/>
        </w:trPr>
        <w:tc>
          <w:tcPr>
            <w:tcW w:w="3720" w:type="dxa"/>
          </w:tcPr>
          <w:p w14:paraId="57878D28" w14:textId="484339BC" w:rsidR="00FA19B7" w:rsidRPr="00C71683" w:rsidRDefault="00FA19B7">
            <w:pPr>
              <w:pStyle w:val="TableParagraph"/>
              <w:ind w:left="0"/>
              <w:rPr>
                <w:rFonts w:asciiTheme="minorHAnsi" w:hAnsiTheme="minorHAnsi" w:cstheme="minorHAnsi"/>
              </w:rPr>
            </w:pPr>
            <w:r w:rsidRPr="00C71683">
              <w:rPr>
                <w:rFonts w:asciiTheme="minorHAnsi" w:hAnsiTheme="minorHAnsi" w:cstheme="minorHAnsi"/>
              </w:rPr>
              <w:t>-All pupils to have access to high-quality resources to support active play.</w:t>
            </w:r>
          </w:p>
          <w:p w14:paraId="2920C29F" w14:textId="4FD1D421" w:rsidR="00FA19B7" w:rsidRPr="00C71683" w:rsidRDefault="00FA19B7">
            <w:pPr>
              <w:pStyle w:val="TableParagraph"/>
              <w:ind w:left="0"/>
              <w:rPr>
                <w:rFonts w:asciiTheme="minorHAnsi" w:hAnsiTheme="minorHAnsi" w:cstheme="minorHAnsi"/>
              </w:rPr>
            </w:pPr>
          </w:p>
          <w:p w14:paraId="3FC3C6E9" w14:textId="1EC2CE41" w:rsidR="00FA19B7" w:rsidRPr="00C71683" w:rsidRDefault="00FA19B7">
            <w:pPr>
              <w:pStyle w:val="TableParagraph"/>
              <w:ind w:left="0"/>
              <w:rPr>
                <w:rFonts w:asciiTheme="minorHAnsi" w:hAnsiTheme="minorHAnsi" w:cstheme="minorHAnsi"/>
              </w:rPr>
            </w:pPr>
          </w:p>
          <w:p w14:paraId="326F5F24" w14:textId="77777777" w:rsidR="00FA19B7" w:rsidRPr="00C71683" w:rsidRDefault="00FA19B7">
            <w:pPr>
              <w:pStyle w:val="TableParagraph"/>
              <w:ind w:left="0"/>
              <w:rPr>
                <w:rFonts w:asciiTheme="minorHAnsi" w:hAnsiTheme="minorHAnsi" w:cstheme="minorHAnsi"/>
              </w:rPr>
            </w:pPr>
          </w:p>
          <w:p w14:paraId="4D65F7C6" w14:textId="77777777" w:rsidR="000E0A50" w:rsidRPr="00C71683" w:rsidRDefault="00FA19B7">
            <w:pPr>
              <w:pStyle w:val="TableParagraph"/>
              <w:ind w:left="0"/>
              <w:rPr>
                <w:rFonts w:asciiTheme="minorHAnsi" w:hAnsiTheme="minorHAnsi" w:cstheme="minorHAnsi"/>
              </w:rPr>
            </w:pPr>
            <w:r w:rsidRPr="00C71683">
              <w:rPr>
                <w:rFonts w:asciiTheme="minorHAnsi" w:hAnsiTheme="minorHAnsi" w:cstheme="minorHAnsi"/>
              </w:rPr>
              <w:t>-Sports Leaders and Play Leaders to provide fun and engaging challenges for pupils to take part in and initiate equipment use in a safe way.</w:t>
            </w:r>
          </w:p>
          <w:p w14:paraId="217C37F2" w14:textId="77777777" w:rsidR="00FA19B7" w:rsidRPr="00C71683" w:rsidRDefault="00FA19B7">
            <w:pPr>
              <w:pStyle w:val="TableParagraph"/>
              <w:ind w:left="0"/>
              <w:rPr>
                <w:rFonts w:asciiTheme="minorHAnsi" w:hAnsiTheme="minorHAnsi" w:cstheme="minorHAnsi"/>
              </w:rPr>
            </w:pPr>
          </w:p>
          <w:p w14:paraId="48A63884" w14:textId="77777777" w:rsidR="00FA19B7" w:rsidRPr="00C71683" w:rsidRDefault="00FA19B7">
            <w:pPr>
              <w:pStyle w:val="TableParagraph"/>
              <w:ind w:left="0"/>
              <w:rPr>
                <w:rFonts w:asciiTheme="minorHAnsi" w:hAnsiTheme="minorHAnsi" w:cstheme="minorHAnsi"/>
              </w:rPr>
            </w:pPr>
          </w:p>
          <w:p w14:paraId="5A2CD6BE" w14:textId="77777777" w:rsidR="00FA19B7" w:rsidRPr="00C71683" w:rsidRDefault="00FA19B7">
            <w:pPr>
              <w:pStyle w:val="TableParagraph"/>
              <w:ind w:left="0"/>
              <w:rPr>
                <w:rFonts w:asciiTheme="minorHAnsi" w:hAnsiTheme="minorHAnsi" w:cstheme="minorHAnsi"/>
              </w:rPr>
            </w:pPr>
          </w:p>
          <w:p w14:paraId="2C8EBFF5" w14:textId="77777777" w:rsidR="00FA19B7" w:rsidRPr="00C71683" w:rsidRDefault="00FA19B7">
            <w:pPr>
              <w:pStyle w:val="TableParagraph"/>
              <w:ind w:left="0"/>
              <w:rPr>
                <w:rFonts w:asciiTheme="minorHAnsi" w:hAnsiTheme="minorHAnsi" w:cstheme="minorHAnsi"/>
              </w:rPr>
            </w:pPr>
          </w:p>
          <w:p w14:paraId="62B260F8" w14:textId="1B91EC53" w:rsidR="00FA19B7" w:rsidRDefault="00FA19B7">
            <w:pPr>
              <w:pStyle w:val="TableParagraph"/>
              <w:ind w:left="0"/>
              <w:rPr>
                <w:rFonts w:asciiTheme="minorHAnsi" w:hAnsiTheme="minorHAnsi" w:cstheme="minorHAnsi"/>
              </w:rPr>
            </w:pPr>
            <w:r w:rsidRPr="00C71683">
              <w:rPr>
                <w:rFonts w:asciiTheme="minorHAnsi" w:hAnsiTheme="minorHAnsi" w:cstheme="minorHAnsi"/>
              </w:rPr>
              <w:t xml:space="preserve">-Continued development for active play across the school environment that supports development of fundamental </w:t>
            </w:r>
            <w:r w:rsidR="00C87AE4">
              <w:rPr>
                <w:rFonts w:asciiTheme="minorHAnsi" w:hAnsiTheme="minorHAnsi" w:cstheme="minorHAnsi"/>
              </w:rPr>
              <w:t xml:space="preserve">movement skills. </w:t>
            </w:r>
          </w:p>
          <w:p w14:paraId="39AF42FE" w14:textId="77777777" w:rsidR="00C71683" w:rsidRDefault="00C71683">
            <w:pPr>
              <w:pStyle w:val="TableParagraph"/>
              <w:ind w:left="0"/>
              <w:rPr>
                <w:rFonts w:asciiTheme="minorHAnsi" w:hAnsiTheme="minorHAnsi" w:cstheme="minorHAnsi"/>
              </w:rPr>
            </w:pPr>
          </w:p>
          <w:p w14:paraId="73F5B8F2" w14:textId="73A2ACEB" w:rsidR="00C71683" w:rsidRPr="00C71683" w:rsidRDefault="00C71683">
            <w:pPr>
              <w:pStyle w:val="TableParagraph"/>
              <w:ind w:left="0"/>
              <w:rPr>
                <w:rFonts w:asciiTheme="minorHAnsi" w:hAnsiTheme="minorHAnsi" w:cstheme="minorHAnsi"/>
              </w:rPr>
            </w:pPr>
          </w:p>
        </w:tc>
        <w:tc>
          <w:tcPr>
            <w:tcW w:w="3600" w:type="dxa"/>
          </w:tcPr>
          <w:p w14:paraId="25FC017D" w14:textId="004C0F57" w:rsidR="00FA19B7" w:rsidRDefault="00FA19B7">
            <w:pPr>
              <w:pStyle w:val="TableParagraph"/>
              <w:ind w:left="0"/>
              <w:rPr>
                <w:rFonts w:asciiTheme="minorHAnsi" w:hAnsiTheme="minorHAnsi" w:cstheme="minorHAnsi"/>
              </w:rPr>
            </w:pPr>
            <w:r w:rsidRPr="00C71683">
              <w:rPr>
                <w:rFonts w:asciiTheme="minorHAnsi" w:hAnsiTheme="minorHAnsi" w:cstheme="minorHAnsi"/>
              </w:rPr>
              <w:t xml:space="preserve">-Replace and replenish playground daily use items and curriculum consumables. </w:t>
            </w:r>
          </w:p>
          <w:p w14:paraId="00F51DA7" w14:textId="567F471E" w:rsidR="00C87AE4" w:rsidRDefault="00C87AE4">
            <w:pPr>
              <w:pStyle w:val="TableParagraph"/>
              <w:ind w:left="0"/>
              <w:rPr>
                <w:rFonts w:asciiTheme="minorHAnsi" w:hAnsiTheme="minorHAnsi" w:cstheme="minorHAnsi"/>
              </w:rPr>
            </w:pPr>
          </w:p>
          <w:p w14:paraId="6BD81BA1" w14:textId="77777777" w:rsidR="00C87AE4" w:rsidRPr="00C71683" w:rsidRDefault="00C87AE4">
            <w:pPr>
              <w:pStyle w:val="TableParagraph"/>
              <w:ind w:left="0"/>
              <w:rPr>
                <w:rFonts w:asciiTheme="minorHAnsi" w:hAnsiTheme="minorHAnsi" w:cstheme="minorHAnsi"/>
              </w:rPr>
            </w:pPr>
          </w:p>
          <w:p w14:paraId="158FF6B3" w14:textId="77777777" w:rsidR="00FA19B7" w:rsidRPr="00C71683" w:rsidRDefault="00FA19B7">
            <w:pPr>
              <w:pStyle w:val="TableParagraph"/>
              <w:ind w:left="0"/>
              <w:rPr>
                <w:rFonts w:asciiTheme="minorHAnsi" w:hAnsiTheme="minorHAnsi" w:cstheme="minorHAnsi"/>
              </w:rPr>
            </w:pPr>
          </w:p>
          <w:p w14:paraId="1F129605" w14:textId="77777777" w:rsidR="000E0A50" w:rsidRPr="00C71683" w:rsidRDefault="00FA19B7">
            <w:pPr>
              <w:pStyle w:val="TableParagraph"/>
              <w:ind w:left="0"/>
              <w:rPr>
                <w:rFonts w:asciiTheme="minorHAnsi" w:hAnsiTheme="minorHAnsi" w:cstheme="minorHAnsi"/>
              </w:rPr>
            </w:pPr>
            <w:r w:rsidRPr="00C71683">
              <w:rPr>
                <w:rFonts w:asciiTheme="minorHAnsi" w:hAnsiTheme="minorHAnsi" w:cstheme="minorHAnsi"/>
              </w:rPr>
              <w:t xml:space="preserve"> -Sports Leaders to attend School Games Playground Leaders Training to improve their ability to support break and lunchtime activities.</w:t>
            </w:r>
          </w:p>
          <w:p w14:paraId="7784EEDA" w14:textId="77777777" w:rsidR="00FA19B7" w:rsidRPr="00C71683" w:rsidRDefault="00FA19B7">
            <w:pPr>
              <w:pStyle w:val="TableParagraph"/>
              <w:ind w:left="0"/>
              <w:rPr>
                <w:rFonts w:asciiTheme="minorHAnsi" w:hAnsiTheme="minorHAnsi" w:cstheme="minorHAnsi"/>
              </w:rPr>
            </w:pPr>
          </w:p>
          <w:p w14:paraId="4FF62EB2" w14:textId="77777777" w:rsidR="00FA19B7" w:rsidRPr="00C71683" w:rsidRDefault="00FA19B7">
            <w:pPr>
              <w:pStyle w:val="TableParagraph"/>
              <w:ind w:left="0"/>
              <w:rPr>
                <w:rFonts w:asciiTheme="minorHAnsi" w:hAnsiTheme="minorHAnsi" w:cstheme="minorHAnsi"/>
              </w:rPr>
            </w:pPr>
          </w:p>
          <w:p w14:paraId="2F0AA4C5" w14:textId="77777777" w:rsidR="00FA19B7" w:rsidRPr="00C71683" w:rsidRDefault="00FA19B7">
            <w:pPr>
              <w:pStyle w:val="TableParagraph"/>
              <w:ind w:left="0"/>
              <w:rPr>
                <w:rFonts w:asciiTheme="minorHAnsi" w:hAnsiTheme="minorHAnsi" w:cstheme="minorHAnsi"/>
              </w:rPr>
            </w:pPr>
          </w:p>
          <w:p w14:paraId="6AD00587" w14:textId="77777777" w:rsidR="00FA19B7" w:rsidRPr="00C71683" w:rsidRDefault="00FA19B7">
            <w:pPr>
              <w:pStyle w:val="TableParagraph"/>
              <w:ind w:left="0"/>
              <w:rPr>
                <w:rFonts w:asciiTheme="minorHAnsi" w:hAnsiTheme="minorHAnsi" w:cstheme="minorHAnsi"/>
              </w:rPr>
            </w:pPr>
          </w:p>
          <w:p w14:paraId="4ED5D611" w14:textId="5F3F089A" w:rsidR="00FA19B7" w:rsidRDefault="00FA19B7">
            <w:pPr>
              <w:pStyle w:val="TableParagraph"/>
              <w:ind w:left="0"/>
              <w:rPr>
                <w:rFonts w:asciiTheme="minorHAnsi" w:hAnsiTheme="minorHAnsi" w:cstheme="minorHAnsi"/>
              </w:rPr>
            </w:pPr>
            <w:r w:rsidRPr="00C71683">
              <w:rPr>
                <w:rFonts w:asciiTheme="minorHAnsi" w:hAnsiTheme="minorHAnsi" w:cstheme="minorHAnsi"/>
              </w:rPr>
              <w:t xml:space="preserve">-Further development of front playground and surrounding area to include dance provision, </w:t>
            </w:r>
            <w:r w:rsidR="00C87AE4">
              <w:rPr>
                <w:rFonts w:asciiTheme="minorHAnsi" w:hAnsiTheme="minorHAnsi" w:cstheme="minorHAnsi"/>
              </w:rPr>
              <w:t xml:space="preserve">line marking. </w:t>
            </w:r>
          </w:p>
          <w:p w14:paraId="34C51320" w14:textId="2B41C81C" w:rsidR="00C71683" w:rsidRPr="00C71683" w:rsidRDefault="00C71683">
            <w:pPr>
              <w:pStyle w:val="TableParagraph"/>
              <w:ind w:left="0"/>
              <w:rPr>
                <w:rFonts w:asciiTheme="minorHAnsi" w:hAnsiTheme="minorHAnsi" w:cstheme="minorHAnsi"/>
              </w:rPr>
            </w:pPr>
          </w:p>
        </w:tc>
        <w:tc>
          <w:tcPr>
            <w:tcW w:w="1616" w:type="dxa"/>
          </w:tcPr>
          <w:p w14:paraId="70E87F89" w14:textId="19A248B3" w:rsidR="000E0A50" w:rsidRPr="00C71683" w:rsidRDefault="00CD0B3C">
            <w:pPr>
              <w:pStyle w:val="TableParagraph"/>
              <w:spacing w:before="160"/>
              <w:ind w:left="34"/>
              <w:rPr>
                <w:rFonts w:asciiTheme="minorHAnsi" w:hAnsiTheme="minorHAnsi" w:cstheme="minorHAnsi"/>
              </w:rPr>
            </w:pPr>
            <w:r w:rsidRPr="00C71683">
              <w:rPr>
                <w:rFonts w:asciiTheme="minorHAnsi" w:hAnsiTheme="minorHAnsi" w:cstheme="minorHAnsi"/>
              </w:rPr>
              <w:t>£</w:t>
            </w:r>
            <w:r w:rsidR="00C87AE4">
              <w:rPr>
                <w:rFonts w:asciiTheme="minorHAnsi" w:hAnsiTheme="minorHAnsi" w:cstheme="minorHAnsi"/>
              </w:rPr>
              <w:t>500</w:t>
            </w:r>
          </w:p>
          <w:p w14:paraId="7BA23C41" w14:textId="77777777" w:rsidR="00FA19B7" w:rsidRPr="00C71683" w:rsidRDefault="00FA19B7">
            <w:pPr>
              <w:pStyle w:val="TableParagraph"/>
              <w:spacing w:before="160"/>
              <w:ind w:left="34"/>
              <w:rPr>
                <w:rFonts w:asciiTheme="minorHAnsi" w:hAnsiTheme="minorHAnsi" w:cstheme="minorHAnsi"/>
              </w:rPr>
            </w:pPr>
          </w:p>
          <w:p w14:paraId="70073EA3" w14:textId="77777777" w:rsidR="00FA19B7" w:rsidRPr="00C71683" w:rsidRDefault="00FA19B7">
            <w:pPr>
              <w:pStyle w:val="TableParagraph"/>
              <w:spacing w:before="160"/>
              <w:ind w:left="34"/>
              <w:rPr>
                <w:rFonts w:asciiTheme="minorHAnsi" w:hAnsiTheme="minorHAnsi" w:cstheme="minorHAnsi"/>
              </w:rPr>
            </w:pPr>
          </w:p>
          <w:p w14:paraId="19848C51" w14:textId="77777777" w:rsidR="00FA19B7" w:rsidRPr="00C71683" w:rsidRDefault="00FA19B7">
            <w:pPr>
              <w:pStyle w:val="TableParagraph"/>
              <w:spacing w:before="160"/>
              <w:ind w:left="34"/>
              <w:rPr>
                <w:rFonts w:asciiTheme="minorHAnsi" w:hAnsiTheme="minorHAnsi" w:cstheme="minorHAnsi"/>
              </w:rPr>
            </w:pPr>
            <w:r w:rsidRPr="00C71683">
              <w:rPr>
                <w:rFonts w:asciiTheme="minorHAnsi" w:hAnsiTheme="minorHAnsi" w:cstheme="minorHAnsi"/>
              </w:rPr>
              <w:t>£160</w:t>
            </w:r>
          </w:p>
          <w:p w14:paraId="7BFF72BB" w14:textId="77777777" w:rsidR="00FA19B7" w:rsidRPr="00C71683" w:rsidRDefault="00FA19B7">
            <w:pPr>
              <w:pStyle w:val="TableParagraph"/>
              <w:spacing w:before="160"/>
              <w:ind w:left="34"/>
              <w:rPr>
                <w:rFonts w:asciiTheme="minorHAnsi" w:hAnsiTheme="minorHAnsi" w:cstheme="minorHAnsi"/>
              </w:rPr>
            </w:pPr>
          </w:p>
          <w:p w14:paraId="1249CD03" w14:textId="77777777" w:rsidR="00FA19B7" w:rsidRPr="00C71683" w:rsidRDefault="00FA19B7">
            <w:pPr>
              <w:pStyle w:val="TableParagraph"/>
              <w:spacing w:before="160"/>
              <w:ind w:left="34"/>
              <w:rPr>
                <w:rFonts w:asciiTheme="minorHAnsi" w:hAnsiTheme="minorHAnsi" w:cstheme="minorHAnsi"/>
              </w:rPr>
            </w:pPr>
          </w:p>
          <w:p w14:paraId="2E98E6AF" w14:textId="77777777" w:rsidR="00FA19B7" w:rsidRPr="00C71683" w:rsidRDefault="00FA19B7">
            <w:pPr>
              <w:pStyle w:val="TableParagraph"/>
              <w:spacing w:before="160"/>
              <w:ind w:left="34"/>
              <w:rPr>
                <w:rFonts w:asciiTheme="minorHAnsi" w:hAnsiTheme="minorHAnsi" w:cstheme="minorHAnsi"/>
              </w:rPr>
            </w:pPr>
          </w:p>
          <w:p w14:paraId="55C79F04" w14:textId="77777777" w:rsidR="00FA19B7" w:rsidRPr="00C71683" w:rsidRDefault="00FA19B7">
            <w:pPr>
              <w:pStyle w:val="TableParagraph"/>
              <w:spacing w:before="160"/>
              <w:ind w:left="34"/>
              <w:rPr>
                <w:rFonts w:asciiTheme="minorHAnsi" w:hAnsiTheme="minorHAnsi" w:cstheme="minorHAnsi"/>
              </w:rPr>
            </w:pPr>
          </w:p>
          <w:p w14:paraId="1D6317BB" w14:textId="77777777" w:rsidR="00FA19B7" w:rsidRDefault="00FA19B7" w:rsidP="00FA19B7">
            <w:pPr>
              <w:pStyle w:val="TableParagraph"/>
              <w:spacing w:before="160"/>
              <w:ind w:left="0"/>
              <w:rPr>
                <w:rFonts w:asciiTheme="minorHAnsi" w:hAnsiTheme="minorHAnsi" w:cstheme="minorHAnsi"/>
              </w:rPr>
            </w:pPr>
            <w:r w:rsidRPr="00C71683">
              <w:rPr>
                <w:rFonts w:asciiTheme="minorHAnsi" w:hAnsiTheme="minorHAnsi" w:cstheme="minorHAnsi"/>
              </w:rPr>
              <w:t>£6,000</w:t>
            </w:r>
          </w:p>
          <w:p w14:paraId="6BC0884D" w14:textId="77777777" w:rsidR="00C71683" w:rsidRDefault="00C71683" w:rsidP="00FA19B7">
            <w:pPr>
              <w:pStyle w:val="TableParagraph"/>
              <w:spacing w:before="160"/>
              <w:ind w:left="0"/>
              <w:rPr>
                <w:rFonts w:asciiTheme="minorHAnsi" w:hAnsiTheme="minorHAnsi" w:cstheme="minorHAnsi"/>
              </w:rPr>
            </w:pPr>
          </w:p>
          <w:p w14:paraId="4B381AAF" w14:textId="77777777" w:rsidR="00C71683" w:rsidRDefault="00C71683" w:rsidP="00FA19B7">
            <w:pPr>
              <w:pStyle w:val="TableParagraph"/>
              <w:spacing w:before="160"/>
              <w:ind w:left="0"/>
              <w:rPr>
                <w:rFonts w:asciiTheme="minorHAnsi" w:hAnsiTheme="minorHAnsi" w:cstheme="minorHAnsi"/>
              </w:rPr>
            </w:pPr>
          </w:p>
          <w:p w14:paraId="26C09546" w14:textId="77777777" w:rsidR="00C71683" w:rsidRDefault="00C71683" w:rsidP="00FA19B7">
            <w:pPr>
              <w:pStyle w:val="TableParagraph"/>
              <w:spacing w:before="160"/>
              <w:ind w:left="0"/>
              <w:rPr>
                <w:rFonts w:asciiTheme="minorHAnsi" w:hAnsiTheme="minorHAnsi" w:cstheme="minorHAnsi"/>
              </w:rPr>
            </w:pPr>
          </w:p>
          <w:p w14:paraId="077B8C2B" w14:textId="367A3297" w:rsidR="00C71683" w:rsidRPr="00C71683" w:rsidRDefault="00C71683" w:rsidP="00FA19B7">
            <w:pPr>
              <w:pStyle w:val="TableParagraph"/>
              <w:spacing w:before="160"/>
              <w:ind w:left="0"/>
              <w:rPr>
                <w:rFonts w:asciiTheme="minorHAnsi" w:hAnsiTheme="minorHAnsi" w:cstheme="minorHAnsi"/>
              </w:rPr>
            </w:pPr>
          </w:p>
        </w:tc>
        <w:tc>
          <w:tcPr>
            <w:tcW w:w="3307" w:type="dxa"/>
          </w:tcPr>
          <w:p w14:paraId="178D1476" w14:textId="77777777" w:rsidR="000E0A50" w:rsidRPr="00C71683" w:rsidRDefault="00FA19B7">
            <w:pPr>
              <w:pStyle w:val="TableParagraph"/>
              <w:ind w:left="0"/>
              <w:rPr>
                <w:rFonts w:asciiTheme="minorHAnsi" w:hAnsiTheme="minorHAnsi" w:cstheme="minorHAnsi"/>
              </w:rPr>
            </w:pPr>
            <w:r w:rsidRPr="00C71683">
              <w:rPr>
                <w:rFonts w:asciiTheme="minorHAnsi" w:hAnsiTheme="minorHAnsi" w:cstheme="minorHAnsi"/>
              </w:rPr>
              <w:t xml:space="preserve">-Daily use of the playtime equipment, including basketball posts. Posts in particular have engaged groups of previously inactive boys well. </w:t>
            </w:r>
          </w:p>
          <w:p w14:paraId="7354EB27" w14:textId="4ED3646B" w:rsidR="00C71683" w:rsidRDefault="00FA19B7">
            <w:pPr>
              <w:pStyle w:val="TableParagraph"/>
              <w:ind w:left="0"/>
              <w:rPr>
                <w:rFonts w:asciiTheme="minorHAnsi" w:hAnsiTheme="minorHAnsi" w:cstheme="minorHAnsi"/>
              </w:rPr>
            </w:pPr>
            <w:r w:rsidRPr="00C71683">
              <w:rPr>
                <w:rFonts w:asciiTheme="minorHAnsi" w:hAnsiTheme="minorHAnsi" w:cstheme="minorHAnsi"/>
              </w:rPr>
              <w:t>-Sports Leaders are prompt in setting up areas and provide pupils with the equipment needed to be active during break – duty adults report positive impact during break times. Pupil voice showed high levels of enjoyment from playtime opportunities.</w:t>
            </w:r>
          </w:p>
          <w:p w14:paraId="1EC02C4C" w14:textId="77777777" w:rsidR="00C71683" w:rsidRPr="00C71683" w:rsidRDefault="00C71683">
            <w:pPr>
              <w:pStyle w:val="TableParagraph"/>
              <w:ind w:left="0"/>
              <w:rPr>
                <w:rFonts w:asciiTheme="minorHAnsi" w:hAnsiTheme="minorHAnsi" w:cstheme="minorHAnsi"/>
              </w:rPr>
            </w:pPr>
          </w:p>
          <w:p w14:paraId="10E2EAA5" w14:textId="77777777" w:rsidR="00FA19B7" w:rsidRDefault="00FA19B7">
            <w:pPr>
              <w:pStyle w:val="TableParagraph"/>
              <w:ind w:left="0"/>
              <w:rPr>
                <w:rFonts w:asciiTheme="minorHAnsi" w:hAnsiTheme="minorHAnsi" w:cstheme="minorHAnsi"/>
              </w:rPr>
            </w:pPr>
            <w:r w:rsidRPr="00C71683">
              <w:rPr>
                <w:rFonts w:asciiTheme="minorHAnsi" w:hAnsiTheme="minorHAnsi" w:cstheme="minorHAnsi"/>
              </w:rPr>
              <w:t>-Completion Autumn 2023</w:t>
            </w:r>
          </w:p>
          <w:p w14:paraId="6813A7E8" w14:textId="77777777" w:rsidR="00C71683" w:rsidRDefault="00C71683">
            <w:pPr>
              <w:pStyle w:val="TableParagraph"/>
              <w:ind w:left="0"/>
              <w:rPr>
                <w:rFonts w:asciiTheme="minorHAnsi" w:hAnsiTheme="minorHAnsi" w:cstheme="minorHAnsi"/>
              </w:rPr>
            </w:pPr>
          </w:p>
          <w:p w14:paraId="63BE0B90" w14:textId="77777777" w:rsidR="00C71683" w:rsidRDefault="00C71683">
            <w:pPr>
              <w:pStyle w:val="TableParagraph"/>
              <w:ind w:left="0"/>
              <w:rPr>
                <w:rFonts w:asciiTheme="minorHAnsi" w:hAnsiTheme="minorHAnsi" w:cstheme="minorHAnsi"/>
              </w:rPr>
            </w:pPr>
          </w:p>
          <w:p w14:paraId="6AEA0D0A" w14:textId="77777777" w:rsidR="00C71683" w:rsidRDefault="00C71683">
            <w:pPr>
              <w:pStyle w:val="TableParagraph"/>
              <w:ind w:left="0"/>
              <w:rPr>
                <w:rFonts w:asciiTheme="minorHAnsi" w:hAnsiTheme="minorHAnsi" w:cstheme="minorHAnsi"/>
              </w:rPr>
            </w:pPr>
          </w:p>
          <w:p w14:paraId="02A329CB" w14:textId="77777777" w:rsidR="00C71683" w:rsidRDefault="00C71683">
            <w:pPr>
              <w:pStyle w:val="TableParagraph"/>
              <w:ind w:left="0"/>
              <w:rPr>
                <w:rFonts w:asciiTheme="minorHAnsi" w:hAnsiTheme="minorHAnsi" w:cstheme="minorHAnsi"/>
              </w:rPr>
            </w:pPr>
          </w:p>
          <w:p w14:paraId="29BD036C" w14:textId="0FA7EEF9" w:rsidR="00C71683" w:rsidRPr="00C71683" w:rsidRDefault="00C71683">
            <w:pPr>
              <w:pStyle w:val="TableParagraph"/>
              <w:ind w:left="0"/>
              <w:rPr>
                <w:rFonts w:asciiTheme="minorHAnsi" w:hAnsiTheme="minorHAnsi" w:cstheme="minorHAnsi"/>
              </w:rPr>
            </w:pPr>
          </w:p>
        </w:tc>
        <w:tc>
          <w:tcPr>
            <w:tcW w:w="3134" w:type="dxa"/>
          </w:tcPr>
          <w:p w14:paraId="43C80731" w14:textId="77777777" w:rsidR="00FA19B7" w:rsidRPr="00C71683" w:rsidRDefault="00FA19B7">
            <w:pPr>
              <w:pStyle w:val="TableParagraph"/>
              <w:ind w:left="0"/>
              <w:rPr>
                <w:rFonts w:asciiTheme="minorHAnsi" w:hAnsiTheme="minorHAnsi" w:cstheme="minorHAnsi"/>
              </w:rPr>
            </w:pPr>
            <w:r w:rsidRPr="00C71683">
              <w:rPr>
                <w:rFonts w:asciiTheme="minorHAnsi" w:hAnsiTheme="minorHAnsi" w:cstheme="minorHAnsi"/>
              </w:rPr>
              <w:t xml:space="preserve">-Continued monitoring of playground </w:t>
            </w:r>
            <w:proofErr w:type="spellStart"/>
            <w:r w:rsidRPr="00C71683">
              <w:rPr>
                <w:rFonts w:asciiTheme="minorHAnsi" w:hAnsiTheme="minorHAnsi" w:cstheme="minorHAnsi"/>
              </w:rPr>
              <w:t>behaviour</w:t>
            </w:r>
            <w:proofErr w:type="spellEnd"/>
            <w:r w:rsidRPr="00C71683">
              <w:rPr>
                <w:rFonts w:asciiTheme="minorHAnsi" w:hAnsiTheme="minorHAnsi" w:cstheme="minorHAnsi"/>
              </w:rPr>
              <w:t xml:space="preserve"> and activity levels. </w:t>
            </w:r>
          </w:p>
          <w:p w14:paraId="34FC0404" w14:textId="77777777" w:rsidR="000E0A50" w:rsidRPr="00C71683" w:rsidRDefault="00FA19B7">
            <w:pPr>
              <w:pStyle w:val="TableParagraph"/>
              <w:ind w:left="0"/>
              <w:rPr>
                <w:rFonts w:asciiTheme="minorHAnsi" w:hAnsiTheme="minorHAnsi" w:cstheme="minorHAnsi"/>
              </w:rPr>
            </w:pPr>
            <w:r w:rsidRPr="00C71683">
              <w:rPr>
                <w:rFonts w:asciiTheme="minorHAnsi" w:hAnsiTheme="minorHAnsi" w:cstheme="minorHAnsi"/>
              </w:rPr>
              <w:t>-PE Leader development of Sports Leader provision across the school.</w:t>
            </w:r>
          </w:p>
          <w:p w14:paraId="646657C6" w14:textId="77777777" w:rsidR="00FA19B7" w:rsidRPr="00C71683" w:rsidRDefault="00FA19B7">
            <w:pPr>
              <w:pStyle w:val="TableParagraph"/>
              <w:ind w:left="0"/>
              <w:rPr>
                <w:rFonts w:asciiTheme="minorHAnsi" w:hAnsiTheme="minorHAnsi" w:cstheme="minorHAnsi"/>
              </w:rPr>
            </w:pPr>
            <w:r w:rsidRPr="00C71683">
              <w:rPr>
                <w:rFonts w:asciiTheme="minorHAnsi" w:hAnsiTheme="minorHAnsi" w:cstheme="minorHAnsi"/>
              </w:rPr>
              <w:t xml:space="preserve">-Variety of opportunities to further develop greater range of skills. </w:t>
            </w:r>
          </w:p>
          <w:p w14:paraId="1648E7B9" w14:textId="77777777" w:rsidR="00FA19B7" w:rsidRPr="00C71683" w:rsidRDefault="00FA19B7">
            <w:pPr>
              <w:pStyle w:val="TableParagraph"/>
              <w:ind w:left="0"/>
              <w:rPr>
                <w:rFonts w:asciiTheme="minorHAnsi" w:hAnsiTheme="minorHAnsi" w:cstheme="minorHAnsi"/>
              </w:rPr>
            </w:pPr>
          </w:p>
          <w:p w14:paraId="24365FC8" w14:textId="77777777" w:rsidR="00FA19B7" w:rsidRPr="00C71683" w:rsidRDefault="00FA19B7">
            <w:pPr>
              <w:pStyle w:val="TableParagraph"/>
              <w:ind w:left="0"/>
              <w:rPr>
                <w:rFonts w:asciiTheme="minorHAnsi" w:hAnsiTheme="minorHAnsi" w:cstheme="minorHAnsi"/>
              </w:rPr>
            </w:pPr>
          </w:p>
          <w:p w14:paraId="6FC7F8CD" w14:textId="77777777" w:rsidR="00FA19B7" w:rsidRPr="00C71683" w:rsidRDefault="00FA19B7">
            <w:pPr>
              <w:pStyle w:val="TableParagraph"/>
              <w:ind w:left="0"/>
              <w:rPr>
                <w:rFonts w:asciiTheme="minorHAnsi" w:hAnsiTheme="minorHAnsi" w:cstheme="minorHAnsi"/>
              </w:rPr>
            </w:pPr>
          </w:p>
          <w:p w14:paraId="6358C6B4" w14:textId="77777777" w:rsidR="00FA19B7" w:rsidRPr="00C71683" w:rsidRDefault="00FA19B7">
            <w:pPr>
              <w:pStyle w:val="TableParagraph"/>
              <w:ind w:left="0"/>
              <w:rPr>
                <w:rFonts w:asciiTheme="minorHAnsi" w:hAnsiTheme="minorHAnsi" w:cstheme="minorHAnsi"/>
              </w:rPr>
            </w:pPr>
          </w:p>
          <w:p w14:paraId="42B1DBA6" w14:textId="77777777" w:rsidR="00FA19B7" w:rsidRDefault="00FA19B7">
            <w:pPr>
              <w:pStyle w:val="TableParagraph"/>
              <w:ind w:left="0"/>
              <w:rPr>
                <w:rFonts w:asciiTheme="minorHAnsi" w:hAnsiTheme="minorHAnsi" w:cstheme="minorHAnsi"/>
              </w:rPr>
            </w:pPr>
            <w:r w:rsidRPr="00C71683">
              <w:rPr>
                <w:rFonts w:asciiTheme="minorHAnsi" w:hAnsiTheme="minorHAnsi" w:cstheme="minorHAnsi"/>
              </w:rPr>
              <w:t xml:space="preserve">-Continued monitoring Autumn 2023 and into 2024. </w:t>
            </w:r>
          </w:p>
          <w:p w14:paraId="246EAE54" w14:textId="77777777" w:rsidR="00C71683" w:rsidRDefault="00C71683">
            <w:pPr>
              <w:pStyle w:val="TableParagraph"/>
              <w:ind w:left="0"/>
              <w:rPr>
                <w:rFonts w:asciiTheme="minorHAnsi" w:hAnsiTheme="minorHAnsi" w:cstheme="minorHAnsi"/>
              </w:rPr>
            </w:pPr>
          </w:p>
          <w:p w14:paraId="5AC28058" w14:textId="77777777" w:rsidR="00C71683" w:rsidRDefault="00C71683">
            <w:pPr>
              <w:pStyle w:val="TableParagraph"/>
              <w:ind w:left="0"/>
              <w:rPr>
                <w:rFonts w:asciiTheme="minorHAnsi" w:hAnsiTheme="minorHAnsi" w:cstheme="minorHAnsi"/>
              </w:rPr>
            </w:pPr>
          </w:p>
          <w:p w14:paraId="2F8ED4F2" w14:textId="77777777" w:rsidR="00C71683" w:rsidRDefault="00C71683">
            <w:pPr>
              <w:pStyle w:val="TableParagraph"/>
              <w:ind w:left="0"/>
              <w:rPr>
                <w:rFonts w:asciiTheme="minorHAnsi" w:hAnsiTheme="minorHAnsi" w:cstheme="minorHAnsi"/>
              </w:rPr>
            </w:pPr>
          </w:p>
          <w:p w14:paraId="39FDD18C" w14:textId="77777777" w:rsidR="00C71683" w:rsidRDefault="00C71683">
            <w:pPr>
              <w:pStyle w:val="TableParagraph"/>
              <w:ind w:left="0"/>
              <w:rPr>
                <w:rFonts w:asciiTheme="minorHAnsi" w:hAnsiTheme="minorHAnsi" w:cstheme="minorHAnsi"/>
              </w:rPr>
            </w:pPr>
          </w:p>
          <w:p w14:paraId="533909BE" w14:textId="7511D1B3" w:rsidR="00C71683" w:rsidRPr="00C71683" w:rsidRDefault="00C71683">
            <w:pPr>
              <w:pStyle w:val="TableParagraph"/>
              <w:ind w:left="0"/>
              <w:rPr>
                <w:rFonts w:asciiTheme="minorHAnsi" w:hAnsiTheme="minorHAnsi" w:cstheme="minorHAnsi"/>
              </w:rPr>
            </w:pPr>
          </w:p>
        </w:tc>
      </w:tr>
      <w:tr w:rsidR="000E0A50" w14:paraId="2A846F40" w14:textId="77777777">
        <w:trPr>
          <w:trHeight w:val="320"/>
        </w:trPr>
        <w:tc>
          <w:tcPr>
            <w:tcW w:w="12243" w:type="dxa"/>
            <w:gridSpan w:val="4"/>
            <w:vMerge w:val="restart"/>
          </w:tcPr>
          <w:p w14:paraId="49927F60" w14:textId="77777777" w:rsidR="000E0A50" w:rsidRDefault="00CD0B3C">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CD0B3C">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2374F618" w:rsidR="000E0A50" w:rsidRDefault="0097630E">
            <w:pPr>
              <w:pStyle w:val="TableParagraph"/>
              <w:spacing w:before="45" w:line="255" w:lineRule="exact"/>
              <w:ind w:left="39"/>
              <w:rPr>
                <w:sz w:val="21"/>
              </w:rPr>
            </w:pPr>
            <w:r>
              <w:rPr>
                <w:sz w:val="21"/>
              </w:rPr>
              <w:t>10</w:t>
            </w:r>
            <w:r w:rsidR="00CD0B3C">
              <w:rPr>
                <w:sz w:val="21"/>
              </w:rPr>
              <w:t>%</w:t>
            </w:r>
          </w:p>
        </w:tc>
      </w:tr>
      <w:tr w:rsidR="000E0A50" w14:paraId="1812A5A6" w14:textId="77777777">
        <w:trPr>
          <w:trHeight w:val="405"/>
        </w:trPr>
        <w:tc>
          <w:tcPr>
            <w:tcW w:w="3720" w:type="dxa"/>
          </w:tcPr>
          <w:p w14:paraId="0F7F78A0"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46148B84"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7E45A8D9" w14:textId="77777777" w:rsidR="000E0A50" w:rsidRDefault="00AC3466">
            <w:pPr>
              <w:pStyle w:val="TableParagraph"/>
              <w:ind w:left="0"/>
            </w:pPr>
            <w:r>
              <w:t>-Continued awareness of sporting success stories in literature and open minds to new sporting opportunities.</w:t>
            </w:r>
          </w:p>
          <w:p w14:paraId="23E39D0E" w14:textId="77777777" w:rsidR="00AC3466" w:rsidRDefault="00AC3466">
            <w:pPr>
              <w:pStyle w:val="TableParagraph"/>
              <w:ind w:left="0"/>
              <w:rPr>
                <w:rFonts w:ascii="Times New Roman"/>
                <w:sz w:val="24"/>
              </w:rPr>
            </w:pPr>
          </w:p>
          <w:p w14:paraId="7DE5616B" w14:textId="77777777" w:rsidR="00AC3466" w:rsidRDefault="00AC3466">
            <w:pPr>
              <w:pStyle w:val="TableParagraph"/>
              <w:ind w:left="0"/>
              <w:rPr>
                <w:rFonts w:ascii="Times New Roman"/>
                <w:sz w:val="24"/>
              </w:rPr>
            </w:pPr>
          </w:p>
          <w:p w14:paraId="56CA4013" w14:textId="77777777" w:rsidR="00AC3466" w:rsidRDefault="00AC3466">
            <w:pPr>
              <w:pStyle w:val="TableParagraph"/>
              <w:ind w:left="0"/>
              <w:rPr>
                <w:rFonts w:ascii="Times New Roman"/>
                <w:sz w:val="24"/>
              </w:rPr>
            </w:pPr>
          </w:p>
          <w:p w14:paraId="10413313" w14:textId="77777777" w:rsidR="00AC3466" w:rsidRDefault="00AC3466">
            <w:pPr>
              <w:pStyle w:val="TableParagraph"/>
              <w:ind w:left="0"/>
            </w:pPr>
            <w:r>
              <w:rPr>
                <w:rFonts w:ascii="Times New Roman"/>
                <w:sz w:val="24"/>
              </w:rPr>
              <w:t>-</w:t>
            </w:r>
            <w:r>
              <w:t>Continued inter-house/class challenge activities each week which increases activity and competition, including personal best, and practice FMS.</w:t>
            </w:r>
          </w:p>
          <w:p w14:paraId="30364F5C" w14:textId="77777777" w:rsidR="00AC3466" w:rsidRDefault="00AC3466">
            <w:pPr>
              <w:pStyle w:val="TableParagraph"/>
              <w:ind w:left="0"/>
              <w:rPr>
                <w:rFonts w:ascii="Times New Roman"/>
                <w:sz w:val="24"/>
              </w:rPr>
            </w:pPr>
          </w:p>
          <w:p w14:paraId="4CD8CF68" w14:textId="77777777" w:rsidR="00AC3466" w:rsidRDefault="00AC3466">
            <w:pPr>
              <w:pStyle w:val="TableParagraph"/>
              <w:ind w:left="0"/>
              <w:rPr>
                <w:rFonts w:ascii="Times New Roman"/>
                <w:sz w:val="24"/>
              </w:rPr>
            </w:pPr>
          </w:p>
          <w:p w14:paraId="1B757993" w14:textId="77777777" w:rsidR="00AC3466" w:rsidRDefault="00AC3466">
            <w:pPr>
              <w:pStyle w:val="TableParagraph"/>
              <w:ind w:left="0"/>
            </w:pPr>
            <w:r>
              <w:t>-Develop sports leaders’ sense of self-worth and confidence.</w:t>
            </w:r>
          </w:p>
          <w:p w14:paraId="2FBC939E" w14:textId="77777777" w:rsidR="003F1F4A" w:rsidRDefault="003F1F4A">
            <w:pPr>
              <w:pStyle w:val="TableParagraph"/>
              <w:ind w:left="0"/>
              <w:rPr>
                <w:rFonts w:ascii="Times New Roman"/>
                <w:sz w:val="24"/>
              </w:rPr>
            </w:pPr>
          </w:p>
          <w:p w14:paraId="4229C0C8" w14:textId="77777777" w:rsidR="003F1F4A" w:rsidRDefault="003F1F4A">
            <w:pPr>
              <w:pStyle w:val="TableParagraph"/>
              <w:ind w:left="0"/>
              <w:rPr>
                <w:rFonts w:ascii="Times New Roman"/>
                <w:sz w:val="24"/>
              </w:rPr>
            </w:pPr>
          </w:p>
          <w:p w14:paraId="5CA0C9F1" w14:textId="77777777" w:rsidR="003F1F4A" w:rsidRDefault="003F1F4A">
            <w:pPr>
              <w:pStyle w:val="TableParagraph"/>
              <w:ind w:left="0"/>
              <w:rPr>
                <w:rFonts w:ascii="Times New Roman"/>
                <w:sz w:val="24"/>
              </w:rPr>
            </w:pPr>
          </w:p>
          <w:p w14:paraId="56C2E45A" w14:textId="77777777" w:rsidR="003F1F4A" w:rsidRDefault="003F1F4A">
            <w:pPr>
              <w:pStyle w:val="TableParagraph"/>
              <w:ind w:left="0"/>
            </w:pPr>
            <w:r>
              <w:rPr>
                <w:rFonts w:ascii="Times New Roman"/>
                <w:sz w:val="24"/>
              </w:rPr>
              <w:t>-</w:t>
            </w:r>
            <w:r>
              <w:t xml:space="preserve">Engage all pupils to value sport and activity and </w:t>
            </w:r>
            <w:proofErr w:type="spellStart"/>
            <w:r>
              <w:t>recognise</w:t>
            </w:r>
            <w:proofErr w:type="spellEnd"/>
            <w:r>
              <w:t xml:space="preserve"> that starting points are all different. Expose pupils to high level athlete experiences for male and female role models and in a range of sports. </w:t>
            </w:r>
          </w:p>
          <w:p w14:paraId="78ACDDEE" w14:textId="77777777" w:rsidR="003F1F4A" w:rsidRDefault="003F1F4A">
            <w:pPr>
              <w:pStyle w:val="TableParagraph"/>
              <w:ind w:left="0"/>
            </w:pPr>
            <w:r>
              <w:t>-Engage all pupils in varied activities that increase opportunities to explore sports activity and challenge them to try new things that stretch their skills.</w:t>
            </w:r>
          </w:p>
          <w:p w14:paraId="2A528DC0" w14:textId="77777777" w:rsidR="003F1F4A" w:rsidRDefault="003F1F4A">
            <w:pPr>
              <w:pStyle w:val="TableParagraph"/>
              <w:ind w:left="0"/>
            </w:pPr>
            <w:r>
              <w:t xml:space="preserve">-Increase all pupils understanding of healthy body and mind and how we can actively maintain these. </w:t>
            </w:r>
          </w:p>
          <w:p w14:paraId="01A72581" w14:textId="77777777" w:rsidR="009E2D18" w:rsidRDefault="009E2D18">
            <w:pPr>
              <w:pStyle w:val="TableParagraph"/>
              <w:ind w:left="0"/>
              <w:rPr>
                <w:rFonts w:ascii="Times New Roman"/>
                <w:sz w:val="24"/>
              </w:rPr>
            </w:pPr>
          </w:p>
          <w:p w14:paraId="338C3ED7" w14:textId="6DA935C6" w:rsidR="009E2D18" w:rsidRPr="009E2D18" w:rsidRDefault="009E2D18">
            <w:pPr>
              <w:pStyle w:val="TableParagraph"/>
              <w:ind w:left="0"/>
              <w:rPr>
                <w:rFonts w:asciiTheme="minorHAnsi" w:hAnsiTheme="minorHAnsi" w:cstheme="minorHAnsi"/>
                <w:sz w:val="24"/>
              </w:rPr>
            </w:pPr>
            <w:r w:rsidRPr="009E2D18">
              <w:rPr>
                <w:rFonts w:asciiTheme="minorHAnsi" w:hAnsiTheme="minorHAnsi" w:cstheme="minorHAnsi"/>
              </w:rPr>
              <w:t xml:space="preserve">-Display images of pupils participating and excelling in E to inspire peers. </w:t>
            </w:r>
          </w:p>
        </w:tc>
        <w:tc>
          <w:tcPr>
            <w:tcW w:w="3600" w:type="dxa"/>
          </w:tcPr>
          <w:p w14:paraId="4D9E9758" w14:textId="77777777" w:rsidR="000E0A50" w:rsidRDefault="00AC3466">
            <w:pPr>
              <w:pStyle w:val="TableParagraph"/>
              <w:ind w:left="0"/>
            </w:pPr>
            <w:r>
              <w:lastRenderedPageBreak/>
              <w:t>-Library book order of range of sporting books (fiction and Non-fiction). Staff encouraged to share examples with children and signpost them towards examples they will enjoy.</w:t>
            </w:r>
          </w:p>
          <w:p w14:paraId="43CED326" w14:textId="77777777" w:rsidR="00AC3466" w:rsidRDefault="00AC3466">
            <w:pPr>
              <w:pStyle w:val="TableParagraph"/>
              <w:ind w:left="0"/>
              <w:rPr>
                <w:rFonts w:asciiTheme="minorHAnsi" w:hAnsiTheme="minorHAnsi" w:cstheme="minorHAnsi"/>
              </w:rPr>
            </w:pPr>
            <w:r>
              <w:rPr>
                <w:rFonts w:ascii="Times New Roman"/>
                <w:sz w:val="24"/>
              </w:rPr>
              <w:t>-</w:t>
            </w:r>
            <w:r>
              <w:rPr>
                <w:rFonts w:asciiTheme="minorHAnsi" w:hAnsiTheme="minorHAnsi" w:cstheme="minorHAnsi"/>
              </w:rPr>
              <w:t>First News Subscription</w:t>
            </w:r>
          </w:p>
          <w:p w14:paraId="32C56A85" w14:textId="77777777" w:rsidR="00AC3466" w:rsidRDefault="00AC3466">
            <w:pPr>
              <w:pStyle w:val="TableParagraph"/>
              <w:ind w:left="0"/>
              <w:rPr>
                <w:rFonts w:asciiTheme="minorHAnsi" w:hAnsiTheme="minorHAnsi" w:cstheme="minorHAnsi"/>
              </w:rPr>
            </w:pPr>
            <w:r>
              <w:rPr>
                <w:rFonts w:asciiTheme="minorHAnsi" w:hAnsiTheme="minorHAnsi" w:cstheme="minorHAnsi"/>
              </w:rPr>
              <w:t xml:space="preserve">-Equipment and planning time. </w:t>
            </w:r>
          </w:p>
          <w:p w14:paraId="0660AD09" w14:textId="77777777" w:rsidR="00AC3466" w:rsidRDefault="00AC3466">
            <w:pPr>
              <w:pStyle w:val="TableParagraph"/>
              <w:ind w:left="0"/>
              <w:rPr>
                <w:rFonts w:asciiTheme="minorHAnsi" w:hAnsiTheme="minorHAnsi" w:cstheme="minorHAnsi"/>
              </w:rPr>
            </w:pPr>
          </w:p>
          <w:p w14:paraId="77E6767D" w14:textId="77777777" w:rsidR="00AC3466" w:rsidRDefault="00AC3466">
            <w:pPr>
              <w:pStyle w:val="TableParagraph"/>
              <w:ind w:left="0"/>
              <w:rPr>
                <w:rFonts w:asciiTheme="minorHAnsi" w:hAnsiTheme="minorHAnsi" w:cstheme="minorHAnsi"/>
              </w:rPr>
            </w:pPr>
          </w:p>
          <w:p w14:paraId="7E44705D" w14:textId="77777777" w:rsidR="00AC3466" w:rsidRDefault="00AC3466">
            <w:pPr>
              <w:pStyle w:val="TableParagraph"/>
              <w:ind w:left="0"/>
              <w:rPr>
                <w:rFonts w:asciiTheme="minorHAnsi" w:hAnsiTheme="minorHAnsi" w:cstheme="minorHAnsi"/>
              </w:rPr>
            </w:pPr>
          </w:p>
          <w:p w14:paraId="2FB609A7" w14:textId="77777777" w:rsidR="00AC3466" w:rsidRDefault="00AC3466">
            <w:pPr>
              <w:pStyle w:val="TableParagraph"/>
              <w:ind w:left="0"/>
              <w:rPr>
                <w:rFonts w:asciiTheme="minorHAnsi" w:hAnsiTheme="minorHAnsi" w:cstheme="minorHAnsi"/>
              </w:rPr>
            </w:pPr>
          </w:p>
          <w:p w14:paraId="27CBE860" w14:textId="77777777" w:rsidR="00AC3466" w:rsidRDefault="00AC3466">
            <w:pPr>
              <w:pStyle w:val="TableParagraph"/>
              <w:ind w:left="0"/>
              <w:rPr>
                <w:rFonts w:asciiTheme="minorHAnsi" w:hAnsiTheme="minorHAnsi" w:cstheme="minorHAnsi"/>
              </w:rPr>
            </w:pPr>
          </w:p>
          <w:p w14:paraId="2FAAB258" w14:textId="77777777" w:rsidR="00AC3466" w:rsidRDefault="00AC3466">
            <w:pPr>
              <w:pStyle w:val="TableParagraph"/>
              <w:ind w:left="0"/>
              <w:rPr>
                <w:rFonts w:asciiTheme="minorHAnsi" w:hAnsiTheme="minorHAnsi" w:cstheme="minorHAnsi"/>
              </w:rPr>
            </w:pPr>
            <w:r>
              <w:rPr>
                <w:rFonts w:asciiTheme="minorHAnsi" w:hAnsiTheme="minorHAnsi" w:cstheme="minorHAnsi"/>
              </w:rPr>
              <w:t>-Badges</w:t>
            </w:r>
          </w:p>
          <w:p w14:paraId="1080E838" w14:textId="77777777" w:rsidR="003F1F4A" w:rsidRDefault="003F1F4A">
            <w:pPr>
              <w:pStyle w:val="TableParagraph"/>
              <w:ind w:left="0"/>
              <w:rPr>
                <w:rFonts w:asciiTheme="minorHAnsi" w:hAnsiTheme="minorHAnsi" w:cstheme="minorHAnsi"/>
              </w:rPr>
            </w:pPr>
          </w:p>
          <w:p w14:paraId="4F16666C" w14:textId="77777777" w:rsidR="003F1F4A" w:rsidRDefault="003F1F4A">
            <w:pPr>
              <w:pStyle w:val="TableParagraph"/>
              <w:ind w:left="0"/>
              <w:rPr>
                <w:rFonts w:asciiTheme="minorHAnsi" w:hAnsiTheme="minorHAnsi" w:cstheme="minorHAnsi"/>
              </w:rPr>
            </w:pPr>
          </w:p>
          <w:p w14:paraId="7FB3871F" w14:textId="77777777" w:rsidR="003F1F4A" w:rsidRDefault="003F1F4A">
            <w:pPr>
              <w:pStyle w:val="TableParagraph"/>
              <w:ind w:left="0"/>
              <w:rPr>
                <w:rFonts w:asciiTheme="minorHAnsi" w:hAnsiTheme="minorHAnsi" w:cstheme="minorHAnsi"/>
              </w:rPr>
            </w:pPr>
          </w:p>
          <w:p w14:paraId="183DC49E" w14:textId="77777777" w:rsidR="003F1F4A" w:rsidRDefault="003F1F4A">
            <w:pPr>
              <w:pStyle w:val="TableParagraph"/>
              <w:ind w:left="0"/>
              <w:rPr>
                <w:rFonts w:asciiTheme="minorHAnsi" w:hAnsiTheme="minorHAnsi" w:cstheme="minorHAnsi"/>
              </w:rPr>
            </w:pPr>
          </w:p>
          <w:p w14:paraId="0F759F4B" w14:textId="77777777" w:rsidR="003F1F4A" w:rsidRDefault="003F1F4A">
            <w:pPr>
              <w:pStyle w:val="TableParagraph"/>
              <w:ind w:left="0"/>
            </w:pPr>
            <w:r>
              <w:t xml:space="preserve">-Athlete visit -Kelly </w:t>
            </w:r>
            <w:proofErr w:type="spellStart"/>
            <w:r>
              <w:t>Simm</w:t>
            </w:r>
            <w:proofErr w:type="spellEnd"/>
            <w:r>
              <w:t xml:space="preserve"> </w:t>
            </w:r>
          </w:p>
          <w:p w14:paraId="1E428ED5" w14:textId="77777777" w:rsidR="003F1F4A" w:rsidRDefault="003F1F4A">
            <w:pPr>
              <w:pStyle w:val="TableParagraph"/>
              <w:ind w:left="0"/>
              <w:rPr>
                <w:rFonts w:asciiTheme="minorHAnsi" w:hAnsiTheme="minorHAnsi" w:cstheme="minorHAnsi"/>
              </w:rPr>
            </w:pPr>
          </w:p>
          <w:p w14:paraId="75F92D29" w14:textId="77777777" w:rsidR="003F1F4A" w:rsidRDefault="003F1F4A">
            <w:pPr>
              <w:pStyle w:val="TableParagraph"/>
              <w:ind w:left="0"/>
              <w:rPr>
                <w:rFonts w:asciiTheme="minorHAnsi" w:hAnsiTheme="minorHAnsi" w:cstheme="minorHAnsi"/>
              </w:rPr>
            </w:pPr>
          </w:p>
          <w:p w14:paraId="70FBE6DD" w14:textId="77777777" w:rsidR="003F1F4A" w:rsidRDefault="003F1F4A">
            <w:pPr>
              <w:pStyle w:val="TableParagraph"/>
              <w:ind w:left="0"/>
              <w:rPr>
                <w:rFonts w:asciiTheme="minorHAnsi" w:hAnsiTheme="minorHAnsi" w:cstheme="minorHAnsi"/>
              </w:rPr>
            </w:pPr>
          </w:p>
          <w:p w14:paraId="18FEAAC9" w14:textId="77777777" w:rsidR="003F1F4A" w:rsidRDefault="003F1F4A">
            <w:pPr>
              <w:pStyle w:val="TableParagraph"/>
              <w:ind w:left="0"/>
              <w:rPr>
                <w:rFonts w:asciiTheme="minorHAnsi" w:hAnsiTheme="minorHAnsi" w:cstheme="minorHAnsi"/>
              </w:rPr>
            </w:pPr>
          </w:p>
          <w:p w14:paraId="4EE23736" w14:textId="77777777" w:rsidR="003F1F4A" w:rsidRDefault="003F1F4A">
            <w:pPr>
              <w:pStyle w:val="TableParagraph"/>
              <w:ind w:left="0"/>
              <w:rPr>
                <w:rFonts w:asciiTheme="minorHAnsi" w:hAnsiTheme="minorHAnsi" w:cstheme="minorHAnsi"/>
              </w:rPr>
            </w:pPr>
          </w:p>
          <w:p w14:paraId="1EF2C439" w14:textId="77777777" w:rsidR="003F1F4A" w:rsidRDefault="003F1F4A">
            <w:pPr>
              <w:pStyle w:val="TableParagraph"/>
              <w:ind w:left="0"/>
            </w:pPr>
            <w:r>
              <w:rPr>
                <w:rFonts w:asciiTheme="minorHAnsi" w:hAnsiTheme="minorHAnsi" w:cstheme="minorHAnsi"/>
              </w:rPr>
              <w:t>-</w:t>
            </w:r>
            <w:r>
              <w:t xml:space="preserve">-Challenge day/week. Mobile climbing wall hire/caving trailer. </w:t>
            </w:r>
          </w:p>
          <w:p w14:paraId="5FD5DE23" w14:textId="77777777" w:rsidR="003F1F4A" w:rsidRDefault="003F1F4A">
            <w:pPr>
              <w:pStyle w:val="TableParagraph"/>
              <w:ind w:left="0"/>
              <w:rPr>
                <w:rFonts w:asciiTheme="minorHAnsi" w:hAnsiTheme="minorHAnsi" w:cstheme="minorHAnsi"/>
              </w:rPr>
            </w:pPr>
          </w:p>
          <w:p w14:paraId="67918E2F" w14:textId="77777777" w:rsidR="003F1F4A" w:rsidRDefault="003F1F4A">
            <w:pPr>
              <w:pStyle w:val="TableParagraph"/>
              <w:ind w:left="0"/>
              <w:rPr>
                <w:rFonts w:asciiTheme="minorHAnsi" w:hAnsiTheme="minorHAnsi" w:cstheme="minorHAnsi"/>
              </w:rPr>
            </w:pPr>
          </w:p>
          <w:p w14:paraId="5FC2A6EC" w14:textId="77777777" w:rsidR="003F1F4A" w:rsidRDefault="003F1F4A">
            <w:pPr>
              <w:pStyle w:val="TableParagraph"/>
              <w:ind w:left="0"/>
            </w:pPr>
            <w:r>
              <w:rPr>
                <w:rFonts w:asciiTheme="minorHAnsi" w:hAnsiTheme="minorHAnsi" w:cstheme="minorHAnsi"/>
              </w:rPr>
              <w:t>-</w:t>
            </w:r>
            <w:r>
              <w:t>Continued visits from AFC Bournemouth looking at respect, internet safety, road safety and healthy eating/lifestyles.</w:t>
            </w:r>
          </w:p>
          <w:p w14:paraId="26539E77" w14:textId="0402D9D3" w:rsidR="009E2D18" w:rsidRPr="00AC3466" w:rsidRDefault="009E2D18">
            <w:pPr>
              <w:pStyle w:val="TableParagraph"/>
              <w:ind w:left="0"/>
              <w:rPr>
                <w:rFonts w:asciiTheme="minorHAnsi" w:hAnsiTheme="minorHAnsi" w:cstheme="minorHAnsi"/>
              </w:rPr>
            </w:pPr>
            <w:r>
              <w:rPr>
                <w:rFonts w:asciiTheme="minorHAnsi" w:hAnsiTheme="minorHAnsi" w:cstheme="minorHAnsi"/>
              </w:rPr>
              <w:lastRenderedPageBreak/>
              <w:t>-Photo frames and photography.</w:t>
            </w:r>
          </w:p>
        </w:tc>
        <w:tc>
          <w:tcPr>
            <w:tcW w:w="1616" w:type="dxa"/>
          </w:tcPr>
          <w:p w14:paraId="0F9BF85E" w14:textId="77777777" w:rsidR="000E0A50" w:rsidRPr="00AC3466" w:rsidRDefault="00CD0B3C">
            <w:pPr>
              <w:pStyle w:val="TableParagraph"/>
              <w:spacing w:before="171"/>
              <w:ind w:left="45"/>
              <w:rPr>
                <w:szCs w:val="20"/>
              </w:rPr>
            </w:pPr>
            <w:r w:rsidRPr="00AC3466">
              <w:rPr>
                <w:szCs w:val="20"/>
              </w:rPr>
              <w:lastRenderedPageBreak/>
              <w:t>£</w:t>
            </w:r>
            <w:r w:rsidR="00AC3466" w:rsidRPr="00AC3466">
              <w:rPr>
                <w:szCs w:val="20"/>
              </w:rPr>
              <w:t>300</w:t>
            </w:r>
          </w:p>
          <w:p w14:paraId="5DE1A1AF" w14:textId="77777777" w:rsidR="00AC3466" w:rsidRPr="00AC3466" w:rsidRDefault="00AC3466">
            <w:pPr>
              <w:pStyle w:val="TableParagraph"/>
              <w:spacing w:before="171"/>
              <w:ind w:left="45"/>
              <w:rPr>
                <w:szCs w:val="20"/>
              </w:rPr>
            </w:pPr>
          </w:p>
          <w:p w14:paraId="33C6793B" w14:textId="77777777" w:rsidR="00AC3466" w:rsidRPr="00AC3466" w:rsidRDefault="00AC3466">
            <w:pPr>
              <w:pStyle w:val="TableParagraph"/>
              <w:spacing w:before="171"/>
              <w:ind w:left="45"/>
              <w:rPr>
                <w:szCs w:val="20"/>
              </w:rPr>
            </w:pPr>
            <w:r w:rsidRPr="00AC3466">
              <w:rPr>
                <w:szCs w:val="20"/>
              </w:rPr>
              <w:t>£130</w:t>
            </w:r>
          </w:p>
          <w:p w14:paraId="2831F710" w14:textId="77777777" w:rsidR="00AC3466" w:rsidRPr="00AC3466" w:rsidRDefault="00AC3466" w:rsidP="00AC3466">
            <w:pPr>
              <w:pStyle w:val="TableParagraph"/>
              <w:spacing w:before="171"/>
              <w:ind w:left="0"/>
              <w:rPr>
                <w:szCs w:val="20"/>
              </w:rPr>
            </w:pPr>
          </w:p>
          <w:p w14:paraId="1CBA89FE" w14:textId="77777777" w:rsidR="00AC3466" w:rsidRPr="00AC3466" w:rsidRDefault="00AC3466" w:rsidP="00AC3466">
            <w:pPr>
              <w:pStyle w:val="TableParagraph"/>
              <w:spacing w:before="171"/>
              <w:ind w:left="0"/>
              <w:rPr>
                <w:szCs w:val="20"/>
              </w:rPr>
            </w:pPr>
            <w:r w:rsidRPr="00AC3466">
              <w:rPr>
                <w:szCs w:val="20"/>
              </w:rPr>
              <w:t>£200</w:t>
            </w:r>
          </w:p>
          <w:p w14:paraId="045A6614" w14:textId="77777777" w:rsidR="00AC3466" w:rsidRDefault="00AC3466" w:rsidP="00AC3466">
            <w:pPr>
              <w:pStyle w:val="TableParagraph"/>
              <w:spacing w:before="171"/>
              <w:ind w:left="0"/>
              <w:rPr>
                <w:szCs w:val="20"/>
              </w:rPr>
            </w:pPr>
          </w:p>
          <w:p w14:paraId="062F4F19" w14:textId="77777777" w:rsidR="00AC3466" w:rsidRDefault="00AC3466" w:rsidP="00AC3466">
            <w:pPr>
              <w:pStyle w:val="TableParagraph"/>
              <w:spacing w:before="171"/>
              <w:ind w:left="0"/>
              <w:rPr>
                <w:szCs w:val="20"/>
              </w:rPr>
            </w:pPr>
          </w:p>
          <w:p w14:paraId="0C5C0E9C" w14:textId="77777777" w:rsidR="00AC3466" w:rsidRDefault="00AC3466" w:rsidP="00AC3466">
            <w:pPr>
              <w:pStyle w:val="TableParagraph"/>
              <w:spacing w:before="171"/>
              <w:ind w:left="0"/>
              <w:rPr>
                <w:szCs w:val="20"/>
              </w:rPr>
            </w:pPr>
            <w:r>
              <w:rPr>
                <w:szCs w:val="20"/>
              </w:rPr>
              <w:t>£150</w:t>
            </w:r>
          </w:p>
          <w:p w14:paraId="6EC2C579" w14:textId="77777777" w:rsidR="003F1F4A" w:rsidRDefault="003F1F4A" w:rsidP="00AC3466">
            <w:pPr>
              <w:pStyle w:val="TableParagraph"/>
              <w:spacing w:before="171"/>
              <w:ind w:left="0"/>
              <w:rPr>
                <w:szCs w:val="20"/>
              </w:rPr>
            </w:pPr>
          </w:p>
          <w:p w14:paraId="51BABE6B" w14:textId="77777777" w:rsidR="003F1F4A" w:rsidRDefault="003F1F4A" w:rsidP="00AC3466">
            <w:pPr>
              <w:pStyle w:val="TableParagraph"/>
              <w:spacing w:before="171"/>
              <w:ind w:left="0"/>
              <w:rPr>
                <w:szCs w:val="20"/>
              </w:rPr>
            </w:pPr>
          </w:p>
          <w:p w14:paraId="6E87CBAB" w14:textId="77777777" w:rsidR="003F1F4A" w:rsidRDefault="003F1F4A" w:rsidP="00AC3466">
            <w:pPr>
              <w:pStyle w:val="TableParagraph"/>
              <w:spacing w:before="171"/>
              <w:ind w:left="0"/>
              <w:rPr>
                <w:szCs w:val="20"/>
              </w:rPr>
            </w:pPr>
            <w:r>
              <w:rPr>
                <w:szCs w:val="20"/>
              </w:rPr>
              <w:t>£500</w:t>
            </w:r>
          </w:p>
          <w:p w14:paraId="32D1BFBA" w14:textId="77777777" w:rsidR="003F1F4A" w:rsidRDefault="003F1F4A" w:rsidP="00AC3466">
            <w:pPr>
              <w:pStyle w:val="TableParagraph"/>
              <w:spacing w:before="171"/>
              <w:ind w:left="0"/>
              <w:rPr>
                <w:szCs w:val="20"/>
              </w:rPr>
            </w:pPr>
          </w:p>
          <w:p w14:paraId="4554E239" w14:textId="77777777" w:rsidR="003F1F4A" w:rsidRDefault="003F1F4A" w:rsidP="00AC3466">
            <w:pPr>
              <w:pStyle w:val="TableParagraph"/>
              <w:spacing w:before="171"/>
              <w:ind w:left="0"/>
              <w:rPr>
                <w:szCs w:val="20"/>
              </w:rPr>
            </w:pPr>
          </w:p>
          <w:p w14:paraId="72150104" w14:textId="77777777" w:rsidR="003F1F4A" w:rsidRDefault="003F1F4A" w:rsidP="00AC3466">
            <w:pPr>
              <w:pStyle w:val="TableParagraph"/>
              <w:spacing w:before="171"/>
              <w:ind w:left="0"/>
              <w:rPr>
                <w:szCs w:val="20"/>
              </w:rPr>
            </w:pPr>
          </w:p>
          <w:p w14:paraId="16748D75" w14:textId="77777777" w:rsidR="003F1F4A" w:rsidRDefault="003F1F4A" w:rsidP="00AC3466">
            <w:pPr>
              <w:pStyle w:val="TableParagraph"/>
              <w:spacing w:before="171"/>
              <w:ind w:left="0"/>
              <w:rPr>
                <w:szCs w:val="20"/>
              </w:rPr>
            </w:pPr>
            <w:r>
              <w:rPr>
                <w:szCs w:val="20"/>
              </w:rPr>
              <w:t>£500</w:t>
            </w:r>
          </w:p>
          <w:p w14:paraId="515520D2" w14:textId="77777777" w:rsidR="003F1F4A" w:rsidRDefault="003F1F4A" w:rsidP="00AC3466">
            <w:pPr>
              <w:pStyle w:val="TableParagraph"/>
              <w:spacing w:before="171"/>
              <w:ind w:left="0"/>
              <w:rPr>
                <w:szCs w:val="20"/>
              </w:rPr>
            </w:pPr>
          </w:p>
          <w:p w14:paraId="3516B6AE" w14:textId="77777777" w:rsidR="003F1F4A" w:rsidRDefault="003F1F4A" w:rsidP="00AC3466">
            <w:pPr>
              <w:pStyle w:val="TableParagraph"/>
              <w:spacing w:before="171"/>
              <w:ind w:left="0"/>
              <w:rPr>
                <w:szCs w:val="20"/>
              </w:rPr>
            </w:pPr>
            <w:r>
              <w:rPr>
                <w:szCs w:val="20"/>
              </w:rPr>
              <w:t>£Free</w:t>
            </w:r>
          </w:p>
          <w:p w14:paraId="7A8E5AAB" w14:textId="77777777" w:rsidR="009E2D18" w:rsidRDefault="009E2D18" w:rsidP="00AC3466">
            <w:pPr>
              <w:pStyle w:val="TableParagraph"/>
              <w:spacing w:before="171"/>
              <w:ind w:left="0"/>
              <w:rPr>
                <w:szCs w:val="20"/>
              </w:rPr>
            </w:pPr>
          </w:p>
          <w:p w14:paraId="2DF5366F" w14:textId="77777777" w:rsidR="009E2D18" w:rsidRDefault="009E2D18" w:rsidP="00AC3466">
            <w:pPr>
              <w:pStyle w:val="TableParagraph"/>
              <w:spacing w:before="171"/>
              <w:ind w:left="0"/>
              <w:rPr>
                <w:szCs w:val="20"/>
              </w:rPr>
            </w:pPr>
          </w:p>
          <w:p w14:paraId="70F30555" w14:textId="34B541FD" w:rsidR="009E2D18" w:rsidRPr="00AC3466" w:rsidRDefault="009E2D18" w:rsidP="00AC3466">
            <w:pPr>
              <w:pStyle w:val="TableParagraph"/>
              <w:spacing w:before="171"/>
              <w:ind w:left="0"/>
              <w:rPr>
                <w:szCs w:val="20"/>
              </w:rPr>
            </w:pPr>
            <w:r>
              <w:rPr>
                <w:szCs w:val="20"/>
              </w:rPr>
              <w:lastRenderedPageBreak/>
              <w:t>£144.53</w:t>
            </w:r>
          </w:p>
        </w:tc>
        <w:tc>
          <w:tcPr>
            <w:tcW w:w="3307" w:type="dxa"/>
          </w:tcPr>
          <w:p w14:paraId="0EEF9B27" w14:textId="77777777" w:rsidR="00AC3466" w:rsidRDefault="00AC3466">
            <w:pPr>
              <w:pStyle w:val="TableParagraph"/>
              <w:ind w:left="0"/>
              <w:rPr>
                <w:rFonts w:asciiTheme="minorHAnsi" w:hAnsiTheme="minorHAnsi" w:cstheme="minorHAnsi"/>
              </w:rPr>
            </w:pPr>
            <w:r>
              <w:rPr>
                <w:rFonts w:ascii="Times New Roman"/>
                <w:sz w:val="24"/>
              </w:rPr>
              <w:lastRenderedPageBreak/>
              <w:t>-</w:t>
            </w:r>
            <w:r w:rsidRPr="00AC3466">
              <w:rPr>
                <w:rFonts w:asciiTheme="minorHAnsi" w:hAnsiTheme="minorHAnsi" w:cstheme="minorHAnsi"/>
              </w:rPr>
              <w:t>Pupils aware of and discuss significant sporting success stories and inspired to try new activities.</w:t>
            </w:r>
          </w:p>
          <w:p w14:paraId="78F95C3E" w14:textId="77777777" w:rsidR="00AC3466" w:rsidRDefault="00AC3466">
            <w:pPr>
              <w:pStyle w:val="TableParagraph"/>
              <w:ind w:left="0"/>
              <w:rPr>
                <w:rFonts w:ascii="Times New Roman"/>
              </w:rPr>
            </w:pPr>
          </w:p>
          <w:p w14:paraId="6AE663A9" w14:textId="77777777" w:rsidR="00AC3466" w:rsidRDefault="00AC3466">
            <w:pPr>
              <w:pStyle w:val="TableParagraph"/>
              <w:ind w:left="0"/>
              <w:rPr>
                <w:rFonts w:ascii="Times New Roman"/>
              </w:rPr>
            </w:pPr>
          </w:p>
          <w:p w14:paraId="067FF968" w14:textId="77777777" w:rsidR="00AC3466" w:rsidRDefault="00AC3466">
            <w:pPr>
              <w:pStyle w:val="TableParagraph"/>
              <w:ind w:left="0"/>
              <w:rPr>
                <w:rFonts w:ascii="Times New Roman"/>
              </w:rPr>
            </w:pPr>
          </w:p>
          <w:p w14:paraId="3A4B30C3" w14:textId="77777777" w:rsidR="000E0A50" w:rsidRDefault="00AC3466">
            <w:pPr>
              <w:pStyle w:val="TableParagraph"/>
              <w:ind w:left="0"/>
            </w:pPr>
            <w:r>
              <w:t xml:space="preserve">-Pupil feedback has shown positive engagement - opportunities to be extended. </w:t>
            </w:r>
          </w:p>
          <w:p w14:paraId="4D49B944" w14:textId="77777777" w:rsidR="00AC3466" w:rsidRDefault="00AC3466">
            <w:pPr>
              <w:pStyle w:val="TableParagraph"/>
              <w:ind w:left="0"/>
              <w:rPr>
                <w:rFonts w:ascii="Times New Roman"/>
                <w:sz w:val="24"/>
              </w:rPr>
            </w:pPr>
          </w:p>
          <w:p w14:paraId="00E98F61" w14:textId="77777777" w:rsidR="00AC3466" w:rsidRDefault="00AC3466">
            <w:pPr>
              <w:pStyle w:val="TableParagraph"/>
              <w:ind w:left="0"/>
              <w:rPr>
                <w:rFonts w:ascii="Times New Roman"/>
                <w:sz w:val="24"/>
              </w:rPr>
            </w:pPr>
          </w:p>
          <w:p w14:paraId="56BE0795" w14:textId="77777777" w:rsidR="00AC3466" w:rsidRDefault="00AC3466">
            <w:pPr>
              <w:pStyle w:val="TableParagraph"/>
              <w:ind w:left="0"/>
              <w:rPr>
                <w:rFonts w:ascii="Times New Roman"/>
                <w:sz w:val="24"/>
              </w:rPr>
            </w:pPr>
          </w:p>
          <w:p w14:paraId="7EF8C1C0" w14:textId="77777777" w:rsidR="00AC3466" w:rsidRDefault="00AC3466">
            <w:pPr>
              <w:pStyle w:val="TableParagraph"/>
              <w:ind w:left="0"/>
            </w:pPr>
            <w:r>
              <w:t>-Leaders have felt positive about their role. Applications from pupils have increased for the new academic year and most of current leaders have re-applied.</w:t>
            </w:r>
          </w:p>
          <w:p w14:paraId="4CDCCC82" w14:textId="77777777" w:rsidR="003F1F4A" w:rsidRDefault="003F1F4A">
            <w:pPr>
              <w:pStyle w:val="TableParagraph"/>
              <w:ind w:left="0"/>
            </w:pPr>
            <w:r>
              <w:t>-Athlete visit booked for autumn 2023.</w:t>
            </w:r>
          </w:p>
          <w:p w14:paraId="55108C11" w14:textId="77777777" w:rsidR="003F1F4A" w:rsidRDefault="003F1F4A">
            <w:pPr>
              <w:pStyle w:val="TableParagraph"/>
              <w:ind w:left="0"/>
              <w:rPr>
                <w:rFonts w:ascii="Times New Roman"/>
                <w:sz w:val="24"/>
              </w:rPr>
            </w:pPr>
          </w:p>
          <w:p w14:paraId="30904931" w14:textId="77777777" w:rsidR="003F1F4A" w:rsidRDefault="003F1F4A">
            <w:pPr>
              <w:pStyle w:val="TableParagraph"/>
              <w:ind w:left="0"/>
              <w:rPr>
                <w:rFonts w:ascii="Times New Roman"/>
                <w:sz w:val="24"/>
              </w:rPr>
            </w:pPr>
          </w:p>
          <w:p w14:paraId="0DB91138" w14:textId="77777777" w:rsidR="003F1F4A" w:rsidRDefault="003F1F4A">
            <w:pPr>
              <w:pStyle w:val="TableParagraph"/>
              <w:ind w:left="0"/>
              <w:rPr>
                <w:rFonts w:ascii="Times New Roman"/>
                <w:sz w:val="24"/>
              </w:rPr>
            </w:pPr>
          </w:p>
          <w:p w14:paraId="2D7F16E8" w14:textId="77777777" w:rsidR="003F1F4A" w:rsidRDefault="003F1F4A">
            <w:pPr>
              <w:pStyle w:val="TableParagraph"/>
              <w:ind w:left="0"/>
              <w:rPr>
                <w:rFonts w:ascii="Times New Roman"/>
                <w:sz w:val="24"/>
              </w:rPr>
            </w:pPr>
          </w:p>
          <w:p w14:paraId="55D6FA45" w14:textId="77777777" w:rsidR="003F1F4A" w:rsidRDefault="003F1F4A">
            <w:pPr>
              <w:pStyle w:val="TableParagraph"/>
              <w:ind w:left="0"/>
              <w:rPr>
                <w:rFonts w:asciiTheme="minorHAnsi" w:hAnsiTheme="minorHAnsi" w:cstheme="minorHAnsi"/>
              </w:rPr>
            </w:pPr>
            <w:r w:rsidRPr="003F1F4A">
              <w:rPr>
                <w:rFonts w:asciiTheme="minorHAnsi" w:hAnsiTheme="minorHAnsi" w:cstheme="minorHAnsi"/>
              </w:rPr>
              <w:t>-Planned for Autumn 2023</w:t>
            </w:r>
          </w:p>
          <w:p w14:paraId="0A2BC103" w14:textId="77777777" w:rsidR="003F1F4A" w:rsidRDefault="003F1F4A">
            <w:pPr>
              <w:pStyle w:val="TableParagraph"/>
              <w:ind w:left="0"/>
              <w:rPr>
                <w:rFonts w:asciiTheme="minorHAnsi" w:hAnsiTheme="minorHAnsi" w:cstheme="minorHAnsi"/>
                <w:sz w:val="24"/>
              </w:rPr>
            </w:pPr>
          </w:p>
          <w:p w14:paraId="2B5C43BD" w14:textId="77777777" w:rsidR="003F1F4A" w:rsidRDefault="003F1F4A">
            <w:pPr>
              <w:pStyle w:val="TableParagraph"/>
              <w:ind w:left="0"/>
              <w:rPr>
                <w:rFonts w:asciiTheme="minorHAnsi" w:hAnsiTheme="minorHAnsi" w:cstheme="minorHAnsi"/>
                <w:sz w:val="24"/>
              </w:rPr>
            </w:pPr>
          </w:p>
          <w:p w14:paraId="378DE4D3" w14:textId="77777777" w:rsidR="003F1F4A" w:rsidRDefault="003F1F4A">
            <w:pPr>
              <w:pStyle w:val="TableParagraph"/>
              <w:ind w:left="0"/>
              <w:rPr>
                <w:rFonts w:asciiTheme="minorHAnsi" w:hAnsiTheme="minorHAnsi" w:cstheme="minorHAnsi"/>
                <w:sz w:val="24"/>
              </w:rPr>
            </w:pPr>
          </w:p>
          <w:p w14:paraId="5E9B06FB" w14:textId="77777777" w:rsidR="003F1F4A" w:rsidRDefault="003F1F4A">
            <w:pPr>
              <w:pStyle w:val="TableParagraph"/>
              <w:ind w:left="0"/>
              <w:rPr>
                <w:rFonts w:asciiTheme="minorHAnsi" w:hAnsiTheme="minorHAnsi" w:cstheme="minorHAnsi"/>
              </w:rPr>
            </w:pPr>
            <w:r w:rsidRPr="003F1F4A">
              <w:rPr>
                <w:rFonts w:asciiTheme="minorHAnsi" w:hAnsiTheme="minorHAnsi" w:cstheme="minorHAnsi"/>
              </w:rPr>
              <w:t xml:space="preserve">Pupils enjoy the visits and engage in the sessions well. </w:t>
            </w:r>
          </w:p>
          <w:p w14:paraId="30189E82" w14:textId="77777777" w:rsidR="009E2D18" w:rsidRDefault="009E2D18">
            <w:pPr>
              <w:pStyle w:val="TableParagraph"/>
              <w:ind w:left="0"/>
              <w:rPr>
                <w:rFonts w:asciiTheme="minorHAnsi" w:hAnsiTheme="minorHAnsi" w:cstheme="minorHAnsi"/>
                <w:sz w:val="24"/>
              </w:rPr>
            </w:pPr>
          </w:p>
          <w:p w14:paraId="10F0F4AF" w14:textId="77777777" w:rsidR="009E2D18" w:rsidRDefault="009E2D18">
            <w:pPr>
              <w:pStyle w:val="TableParagraph"/>
              <w:ind w:left="0"/>
              <w:rPr>
                <w:rFonts w:asciiTheme="minorHAnsi" w:hAnsiTheme="minorHAnsi" w:cstheme="minorHAnsi"/>
                <w:sz w:val="24"/>
              </w:rPr>
            </w:pPr>
          </w:p>
          <w:p w14:paraId="3620805F" w14:textId="1B3D97D8" w:rsidR="009E2D18" w:rsidRPr="009E2D18" w:rsidRDefault="009E2D18">
            <w:pPr>
              <w:pStyle w:val="TableParagraph"/>
              <w:ind w:left="0"/>
              <w:rPr>
                <w:rFonts w:asciiTheme="minorHAnsi" w:hAnsiTheme="minorHAnsi" w:cstheme="minorHAnsi"/>
                <w:sz w:val="24"/>
              </w:rPr>
            </w:pPr>
            <w:r w:rsidRPr="009E2D18">
              <w:rPr>
                <w:rFonts w:asciiTheme="minorHAnsi" w:hAnsiTheme="minorHAnsi" w:cstheme="minorHAnsi"/>
              </w:rPr>
              <w:t xml:space="preserve">Pupils have commented on activities and shown enthusiasm to try sports and skills shown. </w:t>
            </w:r>
          </w:p>
        </w:tc>
        <w:tc>
          <w:tcPr>
            <w:tcW w:w="3134" w:type="dxa"/>
          </w:tcPr>
          <w:p w14:paraId="3E8655BE" w14:textId="77777777" w:rsidR="000E0A50" w:rsidRDefault="00AC3466">
            <w:pPr>
              <w:pStyle w:val="TableParagraph"/>
              <w:ind w:left="0"/>
              <w:rPr>
                <w:rFonts w:asciiTheme="minorHAnsi" w:hAnsiTheme="minorHAnsi" w:cstheme="minorHAnsi"/>
              </w:rPr>
            </w:pPr>
            <w:r w:rsidRPr="00AC3466">
              <w:rPr>
                <w:rFonts w:asciiTheme="minorHAnsi" w:hAnsiTheme="minorHAnsi" w:cstheme="minorHAnsi"/>
              </w:rPr>
              <w:lastRenderedPageBreak/>
              <w:t xml:space="preserve">-Cross-curricular links with English – Pupils to write the match reports and portions of the sports newsletter. </w:t>
            </w:r>
          </w:p>
          <w:p w14:paraId="47D356C5" w14:textId="77777777" w:rsidR="00AC3466" w:rsidRDefault="00AC3466">
            <w:pPr>
              <w:pStyle w:val="TableParagraph"/>
              <w:ind w:left="0"/>
              <w:rPr>
                <w:rFonts w:asciiTheme="minorHAnsi" w:hAnsiTheme="minorHAnsi" w:cstheme="minorHAnsi"/>
                <w:sz w:val="24"/>
              </w:rPr>
            </w:pPr>
          </w:p>
          <w:p w14:paraId="5B68D509" w14:textId="77777777" w:rsidR="00AC3466" w:rsidRDefault="00AC3466">
            <w:pPr>
              <w:pStyle w:val="TableParagraph"/>
              <w:ind w:left="0"/>
              <w:rPr>
                <w:rFonts w:asciiTheme="minorHAnsi" w:hAnsiTheme="minorHAnsi" w:cstheme="minorHAnsi"/>
                <w:sz w:val="24"/>
              </w:rPr>
            </w:pPr>
          </w:p>
          <w:p w14:paraId="48894FE3" w14:textId="77777777" w:rsidR="00AC3466" w:rsidRDefault="00AC3466">
            <w:pPr>
              <w:pStyle w:val="TableParagraph"/>
              <w:ind w:left="0"/>
            </w:pPr>
            <w:r>
              <w:t>-Continued broadening of skills explored and refine Lower KS2 inter house competitive opportunities to better fit their current skills ability rather than formal versions of sports.</w:t>
            </w:r>
          </w:p>
          <w:p w14:paraId="6FBBA230" w14:textId="77777777" w:rsidR="003F1F4A" w:rsidRDefault="003F1F4A">
            <w:pPr>
              <w:pStyle w:val="TableParagraph"/>
              <w:ind w:left="0"/>
            </w:pPr>
            <w:r>
              <w:t>-Use current Sports Leaders as models for new pupils with changes to playground groupings.</w:t>
            </w:r>
          </w:p>
          <w:p w14:paraId="0CE76432" w14:textId="77777777" w:rsidR="003F1F4A" w:rsidRDefault="003F1F4A">
            <w:pPr>
              <w:pStyle w:val="TableParagraph"/>
              <w:ind w:left="0"/>
            </w:pPr>
          </w:p>
          <w:p w14:paraId="064233B9" w14:textId="77777777" w:rsidR="003F1F4A" w:rsidRDefault="003F1F4A">
            <w:pPr>
              <w:pStyle w:val="TableParagraph"/>
              <w:ind w:left="0"/>
            </w:pPr>
          </w:p>
          <w:p w14:paraId="51429DF1" w14:textId="77777777" w:rsidR="003F1F4A" w:rsidRDefault="003F1F4A">
            <w:pPr>
              <w:pStyle w:val="TableParagraph"/>
              <w:ind w:left="0"/>
            </w:pPr>
          </w:p>
          <w:p w14:paraId="5F7AE5DA" w14:textId="77777777" w:rsidR="003F1F4A" w:rsidRDefault="003F1F4A">
            <w:pPr>
              <w:pStyle w:val="TableParagraph"/>
              <w:ind w:left="0"/>
            </w:pPr>
          </w:p>
          <w:p w14:paraId="4B291A54" w14:textId="77777777" w:rsidR="003F1F4A" w:rsidRDefault="003F1F4A">
            <w:pPr>
              <w:pStyle w:val="TableParagraph"/>
              <w:ind w:left="0"/>
            </w:pPr>
          </w:p>
          <w:p w14:paraId="7A9238AF" w14:textId="77777777" w:rsidR="003F1F4A" w:rsidRDefault="003F1F4A">
            <w:pPr>
              <w:pStyle w:val="TableParagraph"/>
              <w:ind w:left="0"/>
            </w:pPr>
          </w:p>
          <w:p w14:paraId="4484B6D8" w14:textId="77777777" w:rsidR="003F1F4A" w:rsidRDefault="003F1F4A">
            <w:pPr>
              <w:pStyle w:val="TableParagraph"/>
              <w:ind w:left="0"/>
            </w:pPr>
          </w:p>
          <w:p w14:paraId="3F5E9DC8" w14:textId="77777777" w:rsidR="003F1F4A" w:rsidRDefault="003F1F4A">
            <w:pPr>
              <w:pStyle w:val="TableParagraph"/>
              <w:ind w:left="0"/>
            </w:pPr>
          </w:p>
          <w:p w14:paraId="0FC7EE72" w14:textId="77777777" w:rsidR="003F1F4A" w:rsidRDefault="003F1F4A">
            <w:pPr>
              <w:pStyle w:val="TableParagraph"/>
              <w:ind w:left="0"/>
            </w:pPr>
          </w:p>
          <w:p w14:paraId="72CD9213" w14:textId="77777777" w:rsidR="003F1F4A" w:rsidRDefault="003F1F4A">
            <w:pPr>
              <w:pStyle w:val="TableParagraph"/>
              <w:ind w:left="0"/>
            </w:pPr>
          </w:p>
          <w:p w14:paraId="1C775FCF" w14:textId="77777777" w:rsidR="003F1F4A" w:rsidRDefault="003F1F4A">
            <w:pPr>
              <w:pStyle w:val="TableParagraph"/>
              <w:ind w:left="0"/>
            </w:pPr>
          </w:p>
          <w:p w14:paraId="530FCF33" w14:textId="77777777" w:rsidR="003F1F4A" w:rsidRDefault="003F1F4A">
            <w:pPr>
              <w:pStyle w:val="TableParagraph"/>
              <w:ind w:left="0"/>
            </w:pPr>
          </w:p>
          <w:p w14:paraId="2F519892" w14:textId="77777777" w:rsidR="003F1F4A" w:rsidRDefault="003F1F4A">
            <w:pPr>
              <w:pStyle w:val="TableParagraph"/>
              <w:ind w:left="0"/>
            </w:pPr>
            <w:r>
              <w:t xml:space="preserve">-AFCB new site in Ringwood for further social and emotional </w:t>
            </w:r>
            <w:r w:rsidR="009E2D18">
              <w:t>sports-based</w:t>
            </w:r>
            <w:r>
              <w:t xml:space="preserve"> learning opportunities.  </w:t>
            </w:r>
          </w:p>
          <w:p w14:paraId="697A0160" w14:textId="77777777" w:rsidR="009E2D18" w:rsidRDefault="009E2D18">
            <w:pPr>
              <w:pStyle w:val="TableParagraph"/>
              <w:ind w:left="0"/>
              <w:rPr>
                <w:rFonts w:asciiTheme="minorHAnsi" w:hAnsiTheme="minorHAnsi" w:cstheme="minorHAnsi"/>
                <w:sz w:val="24"/>
              </w:rPr>
            </w:pPr>
          </w:p>
          <w:p w14:paraId="17E984F8" w14:textId="7D168533" w:rsidR="009E2D18" w:rsidRPr="00AC3466" w:rsidRDefault="009E2D18">
            <w:pPr>
              <w:pStyle w:val="TableParagraph"/>
              <w:ind w:left="0"/>
              <w:rPr>
                <w:rFonts w:asciiTheme="minorHAnsi" w:hAnsiTheme="minorHAnsi" w:cstheme="minorHAnsi"/>
                <w:sz w:val="24"/>
              </w:rPr>
            </w:pPr>
            <w:r>
              <w:rPr>
                <w:rFonts w:asciiTheme="minorHAnsi" w:hAnsiTheme="minorHAnsi" w:cstheme="minorHAnsi"/>
                <w:sz w:val="24"/>
              </w:rPr>
              <w:t xml:space="preserve">-Team photos to be taken. </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D0B3C">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17789DCB" w:rsidR="000E0A50" w:rsidRDefault="0097630E">
            <w:pPr>
              <w:pStyle w:val="TableParagraph"/>
              <w:spacing w:before="29"/>
              <w:ind w:left="35"/>
              <w:rPr>
                <w:sz w:val="19"/>
              </w:rPr>
            </w:pPr>
            <w:r>
              <w:rPr>
                <w:sz w:val="19"/>
              </w:rPr>
              <w:t>25</w:t>
            </w:r>
            <w:r w:rsidR="00CD0B3C">
              <w:rPr>
                <w:sz w:val="19"/>
              </w:rPr>
              <w:t>%</w:t>
            </w:r>
          </w:p>
        </w:tc>
      </w:tr>
      <w:tr w:rsidR="000E0A50" w14:paraId="3B24F2F9" w14:textId="77777777">
        <w:trPr>
          <w:trHeight w:val="405"/>
        </w:trPr>
        <w:tc>
          <w:tcPr>
            <w:tcW w:w="3758" w:type="dxa"/>
          </w:tcPr>
          <w:p w14:paraId="4BB3A07B"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rsidTr="009E2D18">
        <w:trPr>
          <w:trHeight w:val="1115"/>
        </w:trPr>
        <w:tc>
          <w:tcPr>
            <w:tcW w:w="3758" w:type="dxa"/>
          </w:tcPr>
          <w:p w14:paraId="14E3784F" w14:textId="1039D7D0" w:rsidR="000E0A50" w:rsidRDefault="0047635E">
            <w:pPr>
              <w:pStyle w:val="TableParagraph"/>
              <w:ind w:left="0"/>
            </w:pPr>
            <w:r w:rsidRPr="007A2A24">
              <w:t>-To build subject knowledge and confidence of all teaching staff – focusing on fundamental movement skills and assessment for moving on within units and across units.</w:t>
            </w:r>
          </w:p>
          <w:p w14:paraId="1618EE34" w14:textId="5576F7BD" w:rsidR="00C87AE4" w:rsidRDefault="00C87AE4">
            <w:pPr>
              <w:pStyle w:val="TableParagraph"/>
              <w:ind w:left="0"/>
            </w:pPr>
          </w:p>
          <w:p w14:paraId="500AE600" w14:textId="77777777" w:rsidR="00C87AE4" w:rsidRPr="007A2A24" w:rsidRDefault="00C87AE4">
            <w:pPr>
              <w:pStyle w:val="TableParagraph"/>
              <w:ind w:left="0"/>
            </w:pPr>
          </w:p>
          <w:p w14:paraId="2CF6F547" w14:textId="77777777" w:rsidR="007A2A24" w:rsidRPr="007A2A24" w:rsidRDefault="007A2A24">
            <w:pPr>
              <w:pStyle w:val="TableParagraph"/>
              <w:ind w:left="0"/>
            </w:pPr>
          </w:p>
          <w:p w14:paraId="156B35D3" w14:textId="7BEAD521" w:rsidR="007A2A24" w:rsidRPr="007A2A24" w:rsidRDefault="007A2A24">
            <w:pPr>
              <w:pStyle w:val="TableParagraph"/>
              <w:ind w:left="0"/>
              <w:rPr>
                <w:rFonts w:ascii="Times New Roman"/>
              </w:rPr>
            </w:pPr>
            <w:r w:rsidRPr="007A2A24">
              <w:t>-To ensure our curriculum reflects the needs of all learners and ensures a balance of breadth and depth within key sports and activities.</w:t>
            </w:r>
          </w:p>
        </w:tc>
        <w:tc>
          <w:tcPr>
            <w:tcW w:w="3458" w:type="dxa"/>
          </w:tcPr>
          <w:p w14:paraId="5C2ABACE" w14:textId="77777777" w:rsidR="007A2A24" w:rsidRPr="007A2A24" w:rsidRDefault="007A2A24">
            <w:pPr>
              <w:pStyle w:val="TableParagraph"/>
              <w:ind w:left="0"/>
            </w:pPr>
            <w:r w:rsidRPr="007A2A24">
              <w:t xml:space="preserve">-Whole school Football CPD. </w:t>
            </w:r>
          </w:p>
          <w:p w14:paraId="4C6A4EB0" w14:textId="3E6E7E30" w:rsidR="007A2A24" w:rsidRPr="007A2A24" w:rsidRDefault="007A2A24">
            <w:pPr>
              <w:pStyle w:val="TableParagraph"/>
              <w:ind w:left="0"/>
            </w:pPr>
            <w:r w:rsidRPr="007A2A24">
              <w:t xml:space="preserve">-Year group specific Tennis/rugby and hockey team teach opportunities.  </w:t>
            </w:r>
          </w:p>
          <w:p w14:paraId="719CE382" w14:textId="3583A6AE" w:rsidR="007A2A24" w:rsidRPr="00C87AE4" w:rsidRDefault="007A2A24">
            <w:pPr>
              <w:pStyle w:val="TableParagraph"/>
              <w:ind w:left="0"/>
            </w:pPr>
            <w:r w:rsidRPr="007A2A24">
              <w:t>- Individual CPD as per staff surveys and need of new teachers.</w:t>
            </w:r>
          </w:p>
          <w:p w14:paraId="564D8A8F" w14:textId="7EDE6989" w:rsidR="00C87AE4" w:rsidRDefault="00C87AE4">
            <w:pPr>
              <w:pStyle w:val="TableParagraph"/>
              <w:ind w:left="0"/>
              <w:rPr>
                <w:rFonts w:ascii="Times New Roman"/>
              </w:rPr>
            </w:pPr>
            <w:r w:rsidRPr="00C71683">
              <w:rPr>
                <w:rFonts w:asciiTheme="minorHAnsi" w:hAnsiTheme="minorHAnsi" w:cstheme="minorHAnsi"/>
              </w:rPr>
              <w:t>-Investment in tennis equipment replacements.</w:t>
            </w:r>
          </w:p>
          <w:p w14:paraId="07CEFAD2" w14:textId="77777777" w:rsidR="00C87AE4" w:rsidRPr="007A2A24" w:rsidRDefault="00C87AE4">
            <w:pPr>
              <w:pStyle w:val="TableParagraph"/>
              <w:ind w:left="0"/>
              <w:rPr>
                <w:rFonts w:ascii="Times New Roman"/>
              </w:rPr>
            </w:pPr>
          </w:p>
          <w:p w14:paraId="0AE45092" w14:textId="22F8242F" w:rsidR="00CA7750" w:rsidRPr="00CA7750" w:rsidRDefault="007A2A24">
            <w:pPr>
              <w:pStyle w:val="TableParagraph"/>
              <w:ind w:left="0"/>
            </w:pPr>
            <w:r w:rsidRPr="007A2A24">
              <w:t>-Regular subject leader time to complete necessary tasks including monitoring, support, team-teaching.</w:t>
            </w:r>
          </w:p>
          <w:p w14:paraId="4B33145B" w14:textId="6FE7997C" w:rsidR="00CA7750" w:rsidRDefault="00CA7750">
            <w:pPr>
              <w:pStyle w:val="TableParagraph"/>
              <w:ind w:left="0"/>
            </w:pPr>
            <w:r>
              <w:t xml:space="preserve">-Time with Hampshire PE advisor, Jodie </w:t>
            </w:r>
            <w:proofErr w:type="spellStart"/>
            <w:r>
              <w:t>Bascombe</w:t>
            </w:r>
            <w:proofErr w:type="spellEnd"/>
            <w:r>
              <w:t xml:space="preserve"> supporting identification and delivery of best possible high-quality PE. </w:t>
            </w:r>
          </w:p>
          <w:p w14:paraId="5A516DCE" w14:textId="2490D58D" w:rsidR="00CA7750" w:rsidRDefault="00CA7750">
            <w:pPr>
              <w:pStyle w:val="TableParagraph"/>
              <w:ind w:left="0"/>
            </w:pPr>
            <w:r>
              <w:t xml:space="preserve">-Investment in ‘Get Set 4 P.E’ to support planning and assessment. </w:t>
            </w:r>
          </w:p>
          <w:p w14:paraId="28481202" w14:textId="635D37B8" w:rsidR="00CA7750" w:rsidRDefault="00CA7750">
            <w:pPr>
              <w:pStyle w:val="TableParagraph"/>
              <w:ind w:left="0"/>
            </w:pPr>
            <w:r>
              <w:t>-Investment in PE equipment to ensure it supports high quality, inclusive learning for all.</w:t>
            </w:r>
          </w:p>
          <w:p w14:paraId="4CFC9018" w14:textId="54A1443E" w:rsidR="00CA7750" w:rsidRPr="00CA7750" w:rsidRDefault="00CA7750">
            <w:pPr>
              <w:pStyle w:val="TableParagraph"/>
              <w:ind w:left="0"/>
            </w:pPr>
            <w:r>
              <w:t xml:space="preserve"> -Maintenance of equipment to ensure safety and quality for teaching. </w:t>
            </w:r>
            <w:r>
              <w:lastRenderedPageBreak/>
              <w:t>-</w:t>
            </w:r>
            <w:proofErr w:type="spellStart"/>
            <w:r>
              <w:t>AfPE</w:t>
            </w:r>
            <w:proofErr w:type="spellEnd"/>
            <w:r>
              <w:t xml:space="preserve"> membership – supports leaders and staff with news, updates and guidance in all areas of PE. </w:t>
            </w:r>
          </w:p>
        </w:tc>
        <w:tc>
          <w:tcPr>
            <w:tcW w:w="1663" w:type="dxa"/>
          </w:tcPr>
          <w:p w14:paraId="56498934" w14:textId="77777777" w:rsidR="000E0A50" w:rsidRPr="007A2A24" w:rsidRDefault="00CD0B3C">
            <w:pPr>
              <w:pStyle w:val="TableParagraph"/>
              <w:spacing w:before="144"/>
              <w:ind w:left="53"/>
            </w:pPr>
            <w:r w:rsidRPr="007A2A24">
              <w:lastRenderedPageBreak/>
              <w:t>£</w:t>
            </w:r>
            <w:r w:rsidR="007A2A24" w:rsidRPr="007A2A24">
              <w:t>2000</w:t>
            </w:r>
          </w:p>
          <w:p w14:paraId="439154B7" w14:textId="169E2912" w:rsidR="007A2A24" w:rsidRDefault="007A2A24">
            <w:pPr>
              <w:pStyle w:val="TableParagraph"/>
              <w:spacing w:before="144"/>
              <w:ind w:left="53"/>
            </w:pPr>
          </w:p>
          <w:p w14:paraId="4C9A526F" w14:textId="57593D52" w:rsidR="00C87AE4" w:rsidRDefault="00C87AE4">
            <w:pPr>
              <w:pStyle w:val="TableParagraph"/>
              <w:spacing w:before="144"/>
              <w:ind w:left="53"/>
            </w:pPr>
          </w:p>
          <w:p w14:paraId="24681C6C" w14:textId="45F1EAED" w:rsidR="007A2A24" w:rsidRDefault="00C87AE4">
            <w:pPr>
              <w:pStyle w:val="TableParagraph"/>
              <w:spacing w:before="144"/>
              <w:ind w:left="53"/>
            </w:pPr>
            <w:r>
              <w:t>£500</w:t>
            </w:r>
          </w:p>
          <w:p w14:paraId="00DF8088" w14:textId="77777777" w:rsidR="00C87AE4" w:rsidRPr="007A2A24" w:rsidRDefault="00C87AE4">
            <w:pPr>
              <w:pStyle w:val="TableParagraph"/>
              <w:spacing w:before="144"/>
              <w:ind w:left="53"/>
            </w:pPr>
          </w:p>
          <w:p w14:paraId="7CC2B1C0" w14:textId="39E1221A" w:rsidR="007A2A24" w:rsidRDefault="007A2A24">
            <w:pPr>
              <w:pStyle w:val="TableParagraph"/>
              <w:spacing w:before="144"/>
              <w:ind w:left="53"/>
            </w:pPr>
            <w:r w:rsidRPr="007A2A24">
              <w:t>£</w:t>
            </w:r>
            <w:r w:rsidR="00976B73">
              <w:t>1500</w:t>
            </w:r>
          </w:p>
          <w:p w14:paraId="6D344BAA" w14:textId="77777777" w:rsidR="00CA7750" w:rsidRDefault="00CA7750">
            <w:pPr>
              <w:pStyle w:val="TableParagraph"/>
              <w:spacing w:before="144"/>
              <w:ind w:left="53"/>
            </w:pPr>
          </w:p>
          <w:p w14:paraId="04A78F1C" w14:textId="77777777" w:rsidR="00CA7750" w:rsidRDefault="00CA7750">
            <w:pPr>
              <w:pStyle w:val="TableParagraph"/>
              <w:spacing w:before="144"/>
              <w:ind w:left="53"/>
            </w:pPr>
            <w:r>
              <w:t>£200</w:t>
            </w:r>
          </w:p>
          <w:p w14:paraId="01FB6C5D" w14:textId="77777777" w:rsidR="00CA7750" w:rsidRDefault="00CA7750">
            <w:pPr>
              <w:pStyle w:val="TableParagraph"/>
              <w:spacing w:before="144"/>
              <w:ind w:left="53"/>
            </w:pPr>
          </w:p>
          <w:p w14:paraId="50C40AAA" w14:textId="77777777" w:rsidR="00CA7750" w:rsidRDefault="00CA7750">
            <w:pPr>
              <w:pStyle w:val="TableParagraph"/>
              <w:spacing w:before="144"/>
              <w:ind w:left="53"/>
            </w:pPr>
            <w:r>
              <w:t>£360</w:t>
            </w:r>
          </w:p>
          <w:p w14:paraId="4211D2E1" w14:textId="77777777" w:rsidR="00CA7750" w:rsidRDefault="00CA7750">
            <w:pPr>
              <w:pStyle w:val="TableParagraph"/>
              <w:spacing w:before="144"/>
              <w:ind w:left="53"/>
            </w:pPr>
          </w:p>
          <w:p w14:paraId="35C5FCCC" w14:textId="220F95DB" w:rsidR="00CA7750" w:rsidRDefault="00CA7750" w:rsidP="00CA7750">
            <w:pPr>
              <w:pStyle w:val="TableParagraph"/>
              <w:spacing w:before="144"/>
              <w:ind w:left="0"/>
            </w:pPr>
            <w:r>
              <w:t>£</w:t>
            </w:r>
            <w:r w:rsidR="009E2D18">
              <w:t>75.97</w:t>
            </w:r>
          </w:p>
          <w:p w14:paraId="532FB8C2" w14:textId="77777777" w:rsidR="009E2D18" w:rsidRDefault="009E2D18" w:rsidP="00CA7750">
            <w:pPr>
              <w:pStyle w:val="TableParagraph"/>
              <w:spacing w:before="144"/>
              <w:ind w:left="0"/>
            </w:pPr>
          </w:p>
          <w:p w14:paraId="1030BFE7" w14:textId="6A212B14" w:rsidR="009E2D18" w:rsidRPr="007A2A24" w:rsidRDefault="009E2D18" w:rsidP="00CA7750">
            <w:pPr>
              <w:pStyle w:val="TableParagraph"/>
              <w:spacing w:before="144"/>
              <w:ind w:left="0"/>
            </w:pPr>
            <w:r>
              <w:t>£418.07</w:t>
            </w:r>
          </w:p>
        </w:tc>
        <w:tc>
          <w:tcPr>
            <w:tcW w:w="3423" w:type="dxa"/>
          </w:tcPr>
          <w:p w14:paraId="30888C26" w14:textId="77777777" w:rsidR="000E0A50" w:rsidRPr="007A2A24" w:rsidRDefault="007A2A24">
            <w:pPr>
              <w:pStyle w:val="TableParagraph"/>
              <w:ind w:left="0"/>
            </w:pPr>
            <w:r w:rsidRPr="007A2A24">
              <w:t xml:space="preserve">-Staff survey has highlighted increased confidence for the focus areas.  </w:t>
            </w:r>
          </w:p>
          <w:p w14:paraId="10132DC0" w14:textId="6CCE701E" w:rsidR="007A2A24" w:rsidRDefault="007A2A24">
            <w:pPr>
              <w:pStyle w:val="TableParagraph"/>
              <w:ind w:left="0"/>
              <w:rPr>
                <w:rFonts w:ascii="Times New Roman"/>
              </w:rPr>
            </w:pPr>
          </w:p>
          <w:p w14:paraId="0FC4B82D" w14:textId="08DA478B" w:rsidR="00C87AE4" w:rsidRDefault="00C87AE4">
            <w:pPr>
              <w:pStyle w:val="TableParagraph"/>
              <w:ind w:left="0"/>
              <w:rPr>
                <w:rFonts w:ascii="Times New Roman"/>
              </w:rPr>
            </w:pPr>
          </w:p>
          <w:p w14:paraId="38F74945" w14:textId="5857C116" w:rsidR="00C87AE4" w:rsidRPr="00C87AE4" w:rsidRDefault="00C87AE4">
            <w:pPr>
              <w:pStyle w:val="TableParagraph"/>
              <w:ind w:left="0"/>
              <w:rPr>
                <w:rFonts w:asciiTheme="minorHAnsi" w:hAnsiTheme="minorHAnsi" w:cstheme="minorHAnsi"/>
              </w:rPr>
            </w:pPr>
            <w:r w:rsidRPr="00C87AE4">
              <w:rPr>
                <w:rFonts w:asciiTheme="minorHAnsi" w:hAnsiTheme="minorHAnsi" w:cstheme="minorHAnsi"/>
              </w:rPr>
              <w:t xml:space="preserve">-Better opportunities for pupils with correct equipment. </w:t>
            </w:r>
          </w:p>
          <w:p w14:paraId="7A94E18D" w14:textId="77777777" w:rsidR="007A2A24" w:rsidRPr="007A2A24" w:rsidRDefault="007A2A24">
            <w:pPr>
              <w:pStyle w:val="TableParagraph"/>
              <w:ind w:left="0"/>
              <w:rPr>
                <w:rFonts w:ascii="Times New Roman"/>
              </w:rPr>
            </w:pPr>
          </w:p>
          <w:p w14:paraId="1003266B" w14:textId="77777777" w:rsidR="007A2A24" w:rsidRPr="007A2A24" w:rsidRDefault="007A2A24">
            <w:pPr>
              <w:pStyle w:val="TableParagraph"/>
              <w:ind w:left="0"/>
              <w:rPr>
                <w:rFonts w:ascii="Times New Roman"/>
              </w:rPr>
            </w:pPr>
          </w:p>
          <w:p w14:paraId="393EAE2D" w14:textId="020EC450" w:rsidR="007A2A24" w:rsidRPr="007A2A24" w:rsidRDefault="007A2A24">
            <w:pPr>
              <w:pStyle w:val="TableParagraph"/>
              <w:ind w:left="0"/>
              <w:rPr>
                <w:rFonts w:ascii="Times New Roman"/>
              </w:rPr>
            </w:pPr>
            <w:r w:rsidRPr="007A2A24">
              <w:rPr>
                <w:rFonts w:ascii="Times New Roman"/>
              </w:rPr>
              <w:t>-</w:t>
            </w:r>
            <w:r w:rsidRPr="007A2A24">
              <w:t>Continued time to be implemented as a regular session. Subject leader time has allowed for effective subject monitoring which has identified areas for improvement in teaching and curriculum.</w:t>
            </w:r>
          </w:p>
        </w:tc>
        <w:tc>
          <w:tcPr>
            <w:tcW w:w="3076" w:type="dxa"/>
          </w:tcPr>
          <w:p w14:paraId="5B68EC1E" w14:textId="77777777" w:rsidR="000E0A50" w:rsidRPr="007A2A24" w:rsidRDefault="007A2A24">
            <w:pPr>
              <w:pStyle w:val="TableParagraph"/>
              <w:ind w:left="0"/>
              <w:rPr>
                <w:rFonts w:asciiTheme="minorHAnsi" w:hAnsiTheme="minorHAnsi" w:cstheme="minorHAnsi"/>
              </w:rPr>
            </w:pPr>
            <w:r w:rsidRPr="007A2A24">
              <w:rPr>
                <w:rFonts w:asciiTheme="minorHAnsi" w:hAnsiTheme="minorHAnsi" w:cstheme="minorHAnsi"/>
              </w:rPr>
              <w:t xml:space="preserve">Survey to follow up-coming CPD opportunities. </w:t>
            </w:r>
          </w:p>
          <w:p w14:paraId="57A3B876" w14:textId="77777777" w:rsidR="007A2A24" w:rsidRPr="007A2A24" w:rsidRDefault="007A2A24">
            <w:pPr>
              <w:pStyle w:val="TableParagraph"/>
              <w:ind w:left="0"/>
              <w:rPr>
                <w:rFonts w:asciiTheme="minorHAnsi" w:hAnsiTheme="minorHAnsi" w:cstheme="minorHAnsi"/>
              </w:rPr>
            </w:pPr>
          </w:p>
          <w:p w14:paraId="7300FADD" w14:textId="77777777" w:rsidR="007A2A24" w:rsidRPr="007A2A24" w:rsidRDefault="007A2A24">
            <w:pPr>
              <w:pStyle w:val="TableParagraph"/>
              <w:ind w:left="0"/>
              <w:rPr>
                <w:rFonts w:asciiTheme="minorHAnsi" w:hAnsiTheme="minorHAnsi" w:cstheme="minorHAnsi"/>
              </w:rPr>
            </w:pPr>
          </w:p>
          <w:p w14:paraId="5CB0A855" w14:textId="77777777" w:rsidR="007A2A24" w:rsidRPr="007A2A24" w:rsidRDefault="007A2A24">
            <w:pPr>
              <w:pStyle w:val="TableParagraph"/>
              <w:ind w:left="0"/>
              <w:rPr>
                <w:rFonts w:asciiTheme="minorHAnsi" w:hAnsiTheme="minorHAnsi" w:cstheme="minorHAnsi"/>
              </w:rPr>
            </w:pPr>
          </w:p>
          <w:p w14:paraId="1BF6AD89" w14:textId="01C2ACE1" w:rsidR="007A2A24" w:rsidRDefault="007A2A24">
            <w:pPr>
              <w:pStyle w:val="TableParagraph"/>
              <w:ind w:left="0"/>
              <w:rPr>
                <w:rFonts w:asciiTheme="minorHAnsi" w:hAnsiTheme="minorHAnsi" w:cstheme="minorHAnsi"/>
              </w:rPr>
            </w:pPr>
          </w:p>
          <w:p w14:paraId="350794A6" w14:textId="39975171" w:rsidR="00C87AE4" w:rsidRDefault="00C87AE4">
            <w:pPr>
              <w:pStyle w:val="TableParagraph"/>
              <w:ind w:left="0"/>
              <w:rPr>
                <w:rFonts w:asciiTheme="minorHAnsi" w:hAnsiTheme="minorHAnsi" w:cstheme="minorHAnsi"/>
              </w:rPr>
            </w:pPr>
          </w:p>
          <w:p w14:paraId="7D1C3DD4" w14:textId="77777777" w:rsidR="00C87AE4" w:rsidRPr="007A2A24" w:rsidRDefault="00C87AE4">
            <w:pPr>
              <w:pStyle w:val="TableParagraph"/>
              <w:ind w:left="0"/>
              <w:rPr>
                <w:rFonts w:asciiTheme="minorHAnsi" w:hAnsiTheme="minorHAnsi" w:cstheme="minorHAnsi"/>
              </w:rPr>
            </w:pPr>
          </w:p>
          <w:p w14:paraId="34ACC319" w14:textId="39B99008" w:rsidR="007A2A24" w:rsidRPr="007A2A24" w:rsidRDefault="007A2A24">
            <w:pPr>
              <w:pStyle w:val="TableParagraph"/>
              <w:ind w:left="0"/>
              <w:rPr>
                <w:rFonts w:asciiTheme="minorHAnsi" w:hAnsiTheme="minorHAnsi" w:cstheme="minorHAnsi"/>
              </w:rPr>
            </w:pPr>
            <w:r>
              <w:t>-</w:t>
            </w:r>
            <w:r w:rsidRPr="007A2A24">
              <w:t xml:space="preserve">Regular allocated time will </w:t>
            </w:r>
            <w:r>
              <w:t xml:space="preserve">continue to </w:t>
            </w:r>
            <w:r w:rsidRPr="007A2A24">
              <w:t xml:space="preserve">enable subject </w:t>
            </w:r>
            <w:r w:rsidR="009E2D18" w:rsidRPr="007A2A24">
              <w:t>leader team</w:t>
            </w:r>
            <w:r w:rsidRPr="007A2A24">
              <w:t xml:space="preserve"> teach in addition to planning further CPD.</w:t>
            </w:r>
          </w:p>
        </w:tc>
      </w:tr>
      <w:tr w:rsidR="000E0A50" w14:paraId="31617146" w14:textId="77777777">
        <w:trPr>
          <w:trHeight w:val="305"/>
        </w:trPr>
        <w:tc>
          <w:tcPr>
            <w:tcW w:w="12302" w:type="dxa"/>
            <w:gridSpan w:val="4"/>
            <w:vMerge w:val="restart"/>
          </w:tcPr>
          <w:p w14:paraId="4AD6A8BE" w14:textId="77777777" w:rsidR="000E0A50" w:rsidRDefault="00CD0B3C">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05DCC5B7" w:rsidR="000E0A50" w:rsidRPr="0097630E" w:rsidRDefault="0097630E">
            <w:pPr>
              <w:pStyle w:val="TableParagraph"/>
              <w:ind w:left="0"/>
              <w:rPr>
                <w:rFonts w:asciiTheme="minorHAnsi" w:hAnsiTheme="minorHAnsi" w:cstheme="minorHAnsi"/>
              </w:rPr>
            </w:pPr>
            <w:r w:rsidRPr="0097630E">
              <w:rPr>
                <w:rFonts w:asciiTheme="minorHAnsi" w:hAnsiTheme="minorHAnsi" w:cstheme="minorHAnsi"/>
              </w:rPr>
              <w:t>10%</w:t>
            </w:r>
          </w:p>
        </w:tc>
      </w:tr>
      <w:tr w:rsidR="000E0A50" w14:paraId="2388F170" w14:textId="77777777">
        <w:trPr>
          <w:trHeight w:val="397"/>
        </w:trPr>
        <w:tc>
          <w:tcPr>
            <w:tcW w:w="3758" w:type="dxa"/>
          </w:tcPr>
          <w:p w14:paraId="45AC2D9C"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7D97A8E3" w14:textId="77777777" w:rsidR="000E0A50" w:rsidRDefault="009E2D18" w:rsidP="009E2D18">
            <w:pPr>
              <w:pStyle w:val="TableParagraph"/>
              <w:spacing w:before="154"/>
              <w:ind w:left="0"/>
              <w:rPr>
                <w:rFonts w:asciiTheme="minorHAnsi" w:hAnsiTheme="minorHAnsi" w:cstheme="minorHAnsi"/>
              </w:rPr>
            </w:pPr>
            <w:r>
              <w:rPr>
                <w:rFonts w:asciiTheme="minorHAnsi" w:hAnsiTheme="minorHAnsi" w:cstheme="minorHAnsi"/>
              </w:rPr>
              <w:t>-</w:t>
            </w:r>
            <w:r w:rsidRPr="009E2D18">
              <w:rPr>
                <w:rFonts w:asciiTheme="minorHAnsi" w:hAnsiTheme="minorHAnsi" w:cstheme="minorHAnsi"/>
              </w:rPr>
              <w:t>Greater range of opportunities to be active during play and breaktimes and during PE learning time.</w:t>
            </w:r>
          </w:p>
          <w:p w14:paraId="495E11EB" w14:textId="77777777" w:rsidR="00976B73" w:rsidRDefault="00976B73" w:rsidP="009E2D18">
            <w:pPr>
              <w:pStyle w:val="TableParagraph"/>
              <w:spacing w:before="154"/>
              <w:ind w:left="0"/>
            </w:pPr>
          </w:p>
          <w:p w14:paraId="31285524" w14:textId="606DF9D7" w:rsidR="00976B73" w:rsidRPr="009E2D18" w:rsidRDefault="00976B73" w:rsidP="009E2D18">
            <w:pPr>
              <w:pStyle w:val="TableParagraph"/>
              <w:spacing w:before="154"/>
              <w:ind w:left="0"/>
            </w:pPr>
            <w:r>
              <w:t xml:space="preserve">-Expose pupils to a broad range of sports and activities as a part of subject leader time. </w:t>
            </w:r>
          </w:p>
        </w:tc>
        <w:tc>
          <w:tcPr>
            <w:tcW w:w="3458" w:type="dxa"/>
          </w:tcPr>
          <w:p w14:paraId="5AB972C6" w14:textId="77777777" w:rsidR="000E0A50" w:rsidRDefault="009E2D18">
            <w:pPr>
              <w:pStyle w:val="TableParagraph"/>
              <w:ind w:left="0"/>
              <w:rPr>
                <w:rFonts w:asciiTheme="minorHAnsi" w:hAnsiTheme="minorHAnsi" w:cstheme="minorHAnsi"/>
              </w:rPr>
            </w:pPr>
            <w:r w:rsidRPr="009E2D18">
              <w:rPr>
                <w:rFonts w:asciiTheme="minorHAnsi" w:hAnsiTheme="minorHAnsi" w:cstheme="minorHAnsi"/>
              </w:rPr>
              <w:t>-Investment in orienteering mapping for school site.</w:t>
            </w:r>
          </w:p>
          <w:p w14:paraId="7C41A8AF" w14:textId="77777777" w:rsidR="00976B73" w:rsidRDefault="00976B73">
            <w:pPr>
              <w:pStyle w:val="TableParagraph"/>
              <w:ind w:left="0"/>
              <w:rPr>
                <w:rFonts w:ascii="Times New Roman"/>
              </w:rPr>
            </w:pPr>
          </w:p>
          <w:p w14:paraId="29BA94F5" w14:textId="77777777" w:rsidR="00976B73" w:rsidRDefault="00976B73">
            <w:pPr>
              <w:pStyle w:val="TableParagraph"/>
              <w:ind w:left="0"/>
              <w:rPr>
                <w:rFonts w:ascii="Times New Roman"/>
              </w:rPr>
            </w:pPr>
          </w:p>
          <w:p w14:paraId="44AD0706" w14:textId="77777777" w:rsidR="00976B73" w:rsidRDefault="00976B73">
            <w:pPr>
              <w:pStyle w:val="TableParagraph"/>
              <w:ind w:left="0"/>
              <w:rPr>
                <w:rFonts w:ascii="Times New Roman"/>
              </w:rPr>
            </w:pPr>
          </w:p>
          <w:p w14:paraId="5AAEE637" w14:textId="77777777" w:rsidR="00976B73" w:rsidRDefault="00976B73">
            <w:pPr>
              <w:pStyle w:val="TableParagraph"/>
              <w:ind w:left="0"/>
              <w:rPr>
                <w:rFonts w:ascii="Times New Roman"/>
              </w:rPr>
            </w:pPr>
          </w:p>
          <w:p w14:paraId="735707DD" w14:textId="62121760" w:rsidR="00976B73" w:rsidRPr="009E2D18" w:rsidRDefault="00976B73">
            <w:pPr>
              <w:pStyle w:val="TableParagraph"/>
              <w:ind w:left="0"/>
              <w:rPr>
                <w:rFonts w:ascii="Times New Roman"/>
              </w:rPr>
            </w:pPr>
            <w:r>
              <w:rPr>
                <w:rFonts w:ascii="Times New Roman"/>
              </w:rPr>
              <w:t>-</w:t>
            </w:r>
            <w:r>
              <w:t>Provide each class with three ‘exposure’ opportunities to try new sports</w:t>
            </w:r>
            <w:r>
              <w:t xml:space="preserve"> per year: kick-boxing, quidditch, archery, futsal, blind football. </w:t>
            </w:r>
          </w:p>
        </w:tc>
        <w:tc>
          <w:tcPr>
            <w:tcW w:w="1663" w:type="dxa"/>
          </w:tcPr>
          <w:p w14:paraId="725957B5" w14:textId="77777777" w:rsidR="000E0A50" w:rsidRDefault="00CD0B3C">
            <w:pPr>
              <w:pStyle w:val="TableParagraph"/>
              <w:spacing w:before="151"/>
              <w:ind w:left="29"/>
            </w:pPr>
            <w:r w:rsidRPr="009E2D18">
              <w:t>£</w:t>
            </w:r>
            <w:r w:rsidR="009E2D18" w:rsidRPr="009E2D18">
              <w:t>560</w:t>
            </w:r>
          </w:p>
          <w:p w14:paraId="1066814B" w14:textId="77777777" w:rsidR="00976B73" w:rsidRDefault="00976B73">
            <w:pPr>
              <w:pStyle w:val="TableParagraph"/>
              <w:spacing w:before="151"/>
              <w:ind w:left="29"/>
            </w:pPr>
          </w:p>
          <w:p w14:paraId="4E3E57DA" w14:textId="77777777" w:rsidR="00976B73" w:rsidRDefault="00976B73">
            <w:pPr>
              <w:pStyle w:val="TableParagraph"/>
              <w:spacing w:before="151"/>
              <w:ind w:left="29"/>
            </w:pPr>
          </w:p>
          <w:p w14:paraId="1A7FEB13" w14:textId="77777777" w:rsidR="00976B73" w:rsidRDefault="00976B73">
            <w:pPr>
              <w:pStyle w:val="TableParagraph"/>
              <w:spacing w:before="151"/>
              <w:ind w:left="29"/>
            </w:pPr>
          </w:p>
          <w:p w14:paraId="6CD5958E" w14:textId="500E062D" w:rsidR="00976B73" w:rsidRPr="009E2D18" w:rsidRDefault="00976B73" w:rsidP="00976B73">
            <w:pPr>
              <w:pStyle w:val="TableParagraph"/>
              <w:spacing w:before="151"/>
              <w:ind w:left="0"/>
            </w:pPr>
            <w:r>
              <w:t>£1500</w:t>
            </w:r>
          </w:p>
        </w:tc>
        <w:tc>
          <w:tcPr>
            <w:tcW w:w="3423" w:type="dxa"/>
          </w:tcPr>
          <w:p w14:paraId="0B6377E5" w14:textId="77777777" w:rsidR="000E0A50" w:rsidRDefault="009E2D18">
            <w:pPr>
              <w:pStyle w:val="TableParagraph"/>
              <w:ind w:left="0"/>
              <w:rPr>
                <w:rFonts w:asciiTheme="minorHAnsi" w:hAnsiTheme="minorHAnsi" w:cstheme="minorHAnsi"/>
              </w:rPr>
            </w:pPr>
            <w:r w:rsidRPr="009E2D18">
              <w:rPr>
                <w:rFonts w:asciiTheme="minorHAnsi" w:hAnsiTheme="minorHAnsi" w:cstheme="minorHAnsi"/>
              </w:rPr>
              <w:t>-Engagement of some individuals who do not enjoy traditional sports. Improvements in teamwork opportunities and outcomes compared to game settings.</w:t>
            </w:r>
          </w:p>
          <w:p w14:paraId="1F02B214" w14:textId="77777777" w:rsidR="00976B73" w:rsidRDefault="00976B73">
            <w:pPr>
              <w:pStyle w:val="TableParagraph"/>
              <w:ind w:left="0"/>
              <w:rPr>
                <w:rFonts w:ascii="Times New Roman"/>
              </w:rPr>
            </w:pPr>
          </w:p>
          <w:p w14:paraId="6D06BD33" w14:textId="77777777" w:rsidR="00976B73" w:rsidRDefault="00976B73">
            <w:pPr>
              <w:pStyle w:val="TableParagraph"/>
              <w:ind w:left="0"/>
              <w:rPr>
                <w:rFonts w:ascii="Times New Roman"/>
              </w:rPr>
            </w:pPr>
          </w:p>
          <w:p w14:paraId="58D7548E" w14:textId="0199D0C3" w:rsidR="00976B73" w:rsidRPr="00A90DF2" w:rsidRDefault="00976B73">
            <w:pPr>
              <w:pStyle w:val="TableParagraph"/>
              <w:ind w:left="0"/>
              <w:rPr>
                <w:rFonts w:asciiTheme="minorHAnsi" w:hAnsiTheme="minorHAnsi" w:cstheme="minorHAnsi"/>
              </w:rPr>
            </w:pPr>
            <w:r w:rsidRPr="00A90DF2">
              <w:rPr>
                <w:rFonts w:asciiTheme="minorHAnsi" w:hAnsiTheme="minorHAnsi" w:cstheme="minorHAnsi"/>
              </w:rPr>
              <w:t>-</w:t>
            </w:r>
            <w:r w:rsidR="00A90DF2" w:rsidRPr="00A90DF2">
              <w:rPr>
                <w:rFonts w:asciiTheme="minorHAnsi" w:hAnsiTheme="minorHAnsi" w:cstheme="minorHAnsi"/>
              </w:rPr>
              <w:t>Engaged</w:t>
            </w:r>
            <w:r w:rsidRPr="00A90DF2">
              <w:rPr>
                <w:rFonts w:asciiTheme="minorHAnsi" w:hAnsiTheme="minorHAnsi" w:cstheme="minorHAnsi"/>
              </w:rPr>
              <w:t xml:space="preserve"> and enthused pupils well exposed them to new opportunities and </w:t>
            </w:r>
            <w:r w:rsidR="00A90DF2" w:rsidRPr="00A90DF2">
              <w:rPr>
                <w:rFonts w:asciiTheme="minorHAnsi" w:hAnsiTheme="minorHAnsi" w:cstheme="minorHAnsi"/>
              </w:rPr>
              <w:t xml:space="preserve">developed new confidence to try new things. </w:t>
            </w:r>
          </w:p>
        </w:tc>
        <w:tc>
          <w:tcPr>
            <w:tcW w:w="3076" w:type="dxa"/>
          </w:tcPr>
          <w:p w14:paraId="345F2DB3" w14:textId="77777777" w:rsidR="000E0A50" w:rsidRDefault="009E2D18">
            <w:pPr>
              <w:pStyle w:val="TableParagraph"/>
              <w:ind w:left="0"/>
              <w:rPr>
                <w:rFonts w:asciiTheme="minorHAnsi" w:hAnsiTheme="minorHAnsi" w:cstheme="minorHAnsi"/>
              </w:rPr>
            </w:pPr>
            <w:r w:rsidRPr="009E2D18">
              <w:rPr>
                <w:rFonts w:asciiTheme="minorHAnsi" w:hAnsiTheme="minorHAnsi" w:cstheme="minorHAnsi"/>
              </w:rPr>
              <w:t>-Extend to include CPD from Wessex orienteering to build teacher confidence in delivery and knowledge.</w:t>
            </w:r>
          </w:p>
          <w:p w14:paraId="5313FDBD" w14:textId="77777777" w:rsidR="00A90DF2" w:rsidRDefault="00A90DF2">
            <w:pPr>
              <w:pStyle w:val="TableParagraph"/>
              <w:ind w:left="0"/>
              <w:rPr>
                <w:rFonts w:ascii="Times New Roman"/>
              </w:rPr>
            </w:pPr>
          </w:p>
          <w:p w14:paraId="57146A48" w14:textId="77777777" w:rsidR="00A90DF2" w:rsidRDefault="00A90DF2">
            <w:pPr>
              <w:pStyle w:val="TableParagraph"/>
              <w:ind w:left="0"/>
              <w:rPr>
                <w:rFonts w:ascii="Times New Roman"/>
              </w:rPr>
            </w:pPr>
          </w:p>
          <w:p w14:paraId="7C1F1AFD" w14:textId="77777777" w:rsidR="00A90DF2" w:rsidRPr="00A90DF2" w:rsidRDefault="00A90DF2">
            <w:pPr>
              <w:pStyle w:val="TableParagraph"/>
              <w:ind w:left="0"/>
              <w:rPr>
                <w:rFonts w:asciiTheme="minorHAnsi" w:hAnsiTheme="minorHAnsi" w:cstheme="minorHAnsi"/>
              </w:rPr>
            </w:pPr>
          </w:p>
          <w:p w14:paraId="57D3C20C" w14:textId="797696DD" w:rsidR="00A90DF2" w:rsidRPr="009E2D18" w:rsidRDefault="00A90DF2">
            <w:pPr>
              <w:pStyle w:val="TableParagraph"/>
              <w:ind w:left="0"/>
              <w:rPr>
                <w:rFonts w:ascii="Times New Roman"/>
              </w:rPr>
            </w:pPr>
            <w:r w:rsidRPr="00A90DF2">
              <w:rPr>
                <w:rFonts w:asciiTheme="minorHAnsi" w:hAnsiTheme="minorHAnsi" w:cstheme="minorHAnsi"/>
              </w:rPr>
              <w:t>Continued in to Autumn 2023</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D0B3C">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02655ED1" w:rsidR="000E0A50" w:rsidRDefault="0097630E">
            <w:pPr>
              <w:pStyle w:val="TableParagraph"/>
              <w:spacing w:before="45"/>
              <w:ind w:left="35"/>
              <w:rPr>
                <w:sz w:val="18"/>
              </w:rPr>
            </w:pPr>
            <w:r>
              <w:rPr>
                <w:w w:val="101"/>
                <w:sz w:val="18"/>
              </w:rPr>
              <w:t>20</w:t>
            </w:r>
            <w:r w:rsidR="00CD0B3C">
              <w:rPr>
                <w:w w:val="101"/>
                <w:sz w:val="18"/>
              </w:rPr>
              <w:t>%</w:t>
            </w:r>
          </w:p>
        </w:tc>
      </w:tr>
      <w:tr w:rsidR="000E0A50" w14:paraId="234CDEBC" w14:textId="77777777">
        <w:trPr>
          <w:trHeight w:val="402"/>
        </w:trPr>
        <w:tc>
          <w:tcPr>
            <w:tcW w:w="3758" w:type="dxa"/>
          </w:tcPr>
          <w:p w14:paraId="2D7A00DD"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18F37B3C" w14:textId="33CB8D7C" w:rsidR="000E0A50" w:rsidRDefault="00AE55EC">
            <w:pPr>
              <w:pStyle w:val="TableParagraph"/>
              <w:ind w:left="0"/>
              <w:rPr>
                <w:rFonts w:ascii="Times New Roman"/>
              </w:rPr>
            </w:pPr>
            <w:r>
              <w:lastRenderedPageBreak/>
              <w:t>-To provide all pupils opportunities to be involved in competition both inter house and against other schools via the New Forest School Sports Partnership and through links established within network.</w:t>
            </w:r>
          </w:p>
        </w:tc>
        <w:tc>
          <w:tcPr>
            <w:tcW w:w="3458" w:type="dxa"/>
          </w:tcPr>
          <w:p w14:paraId="0A0249D5" w14:textId="77777777" w:rsidR="00AE55EC" w:rsidRDefault="00AE55EC">
            <w:pPr>
              <w:pStyle w:val="TableParagraph"/>
              <w:ind w:left="0"/>
            </w:pPr>
            <w:r>
              <w:t xml:space="preserve">-NFSSP membership (2021-2022 &amp; 2022-2023). Events and activities selected which reflect curriculum to ensure positive experiences of competition and physical activity. </w:t>
            </w:r>
          </w:p>
          <w:p w14:paraId="1B11AB0C" w14:textId="77777777" w:rsidR="00AE55EC" w:rsidRDefault="00AE55EC">
            <w:pPr>
              <w:pStyle w:val="TableParagraph"/>
              <w:ind w:left="0"/>
            </w:pPr>
          </w:p>
          <w:p w14:paraId="622FDB25" w14:textId="77777777" w:rsidR="000E0A50" w:rsidRDefault="00AE55EC">
            <w:pPr>
              <w:pStyle w:val="TableParagraph"/>
              <w:ind w:left="0"/>
            </w:pPr>
            <w:r>
              <w:t>-Pavilion field markings for athletics competition and Sports day.</w:t>
            </w:r>
          </w:p>
          <w:p w14:paraId="7EDDAA9D" w14:textId="77777777" w:rsidR="000B70C9" w:rsidRDefault="000B70C9">
            <w:pPr>
              <w:pStyle w:val="TableParagraph"/>
              <w:ind w:left="0"/>
              <w:rPr>
                <w:rFonts w:ascii="Times New Roman"/>
              </w:rPr>
            </w:pPr>
          </w:p>
          <w:p w14:paraId="7E13A255" w14:textId="77777777" w:rsidR="000B70C9" w:rsidRDefault="000B70C9">
            <w:pPr>
              <w:pStyle w:val="TableParagraph"/>
              <w:ind w:left="0"/>
              <w:rPr>
                <w:rFonts w:ascii="Times New Roman"/>
              </w:rPr>
            </w:pPr>
          </w:p>
          <w:p w14:paraId="1E1A4236" w14:textId="77777777" w:rsidR="000B70C9" w:rsidRDefault="000B70C9">
            <w:pPr>
              <w:pStyle w:val="TableParagraph"/>
              <w:ind w:left="0"/>
              <w:rPr>
                <w:rFonts w:ascii="Times New Roman"/>
              </w:rPr>
            </w:pPr>
          </w:p>
          <w:p w14:paraId="4C400E12" w14:textId="77777777" w:rsidR="000B70C9" w:rsidRDefault="000B70C9">
            <w:pPr>
              <w:pStyle w:val="TableParagraph"/>
              <w:ind w:left="0"/>
              <w:rPr>
                <w:rFonts w:ascii="Times New Roman"/>
              </w:rPr>
            </w:pPr>
          </w:p>
          <w:p w14:paraId="58BCF9D3" w14:textId="77777777" w:rsidR="000B70C9" w:rsidRDefault="000B70C9">
            <w:pPr>
              <w:pStyle w:val="TableParagraph"/>
              <w:ind w:left="0"/>
              <w:rPr>
                <w:rFonts w:ascii="Times New Roman"/>
              </w:rPr>
            </w:pPr>
          </w:p>
          <w:p w14:paraId="0BB347CB" w14:textId="77777777" w:rsidR="000B70C9" w:rsidRDefault="000B70C9">
            <w:pPr>
              <w:pStyle w:val="TableParagraph"/>
              <w:ind w:left="0"/>
              <w:rPr>
                <w:rFonts w:ascii="Times New Roman"/>
              </w:rPr>
            </w:pPr>
          </w:p>
          <w:p w14:paraId="6539965C" w14:textId="77777777" w:rsidR="000B70C9" w:rsidRDefault="000B70C9">
            <w:pPr>
              <w:pStyle w:val="TableParagraph"/>
              <w:ind w:left="0"/>
              <w:rPr>
                <w:rFonts w:ascii="Times New Roman"/>
              </w:rPr>
            </w:pPr>
          </w:p>
          <w:p w14:paraId="51CDC349" w14:textId="77777777" w:rsidR="000B70C9" w:rsidRDefault="000B70C9">
            <w:pPr>
              <w:pStyle w:val="TableParagraph"/>
              <w:ind w:left="0"/>
              <w:rPr>
                <w:rFonts w:ascii="Times New Roman"/>
              </w:rPr>
            </w:pPr>
          </w:p>
          <w:p w14:paraId="1AEF9BB8" w14:textId="77777777" w:rsidR="000B70C9" w:rsidRDefault="000B70C9">
            <w:pPr>
              <w:pStyle w:val="TableParagraph"/>
              <w:ind w:left="0"/>
              <w:rPr>
                <w:rFonts w:ascii="Times New Roman"/>
              </w:rPr>
            </w:pPr>
          </w:p>
          <w:p w14:paraId="4FCB71A8" w14:textId="6A524358" w:rsidR="000B70C9" w:rsidRDefault="000B70C9">
            <w:pPr>
              <w:pStyle w:val="TableParagraph"/>
              <w:ind w:left="0"/>
              <w:rPr>
                <w:rFonts w:ascii="Times New Roman"/>
              </w:rPr>
            </w:pPr>
            <w:r>
              <w:t>-Subject leader release for attending and supporting children at NFSSP competitions.</w:t>
            </w:r>
          </w:p>
        </w:tc>
        <w:tc>
          <w:tcPr>
            <w:tcW w:w="1663" w:type="dxa"/>
          </w:tcPr>
          <w:p w14:paraId="0B85476B" w14:textId="77777777" w:rsidR="000E0A50" w:rsidRDefault="00CD0B3C">
            <w:pPr>
              <w:pStyle w:val="TableParagraph"/>
              <w:spacing w:before="158"/>
              <w:ind w:left="67"/>
              <w:rPr>
                <w:sz w:val="24"/>
              </w:rPr>
            </w:pPr>
            <w:r>
              <w:rPr>
                <w:sz w:val="24"/>
              </w:rPr>
              <w:t>£</w:t>
            </w:r>
            <w:r w:rsidR="00AE55EC">
              <w:rPr>
                <w:sz w:val="24"/>
              </w:rPr>
              <w:t>1505</w:t>
            </w:r>
          </w:p>
          <w:p w14:paraId="255F3207" w14:textId="77777777" w:rsidR="000B70C9" w:rsidRDefault="000B70C9">
            <w:pPr>
              <w:pStyle w:val="TableParagraph"/>
              <w:spacing w:before="158"/>
              <w:ind w:left="67"/>
              <w:rPr>
                <w:sz w:val="24"/>
              </w:rPr>
            </w:pPr>
          </w:p>
          <w:p w14:paraId="6AA14C0B" w14:textId="04C02C7B" w:rsidR="000B70C9" w:rsidRDefault="000B70C9">
            <w:pPr>
              <w:pStyle w:val="TableParagraph"/>
              <w:spacing w:before="158"/>
              <w:ind w:left="67"/>
              <w:rPr>
                <w:sz w:val="24"/>
              </w:rPr>
            </w:pPr>
          </w:p>
          <w:p w14:paraId="5B77158B" w14:textId="77777777" w:rsidR="000B70C9" w:rsidRDefault="000B70C9">
            <w:pPr>
              <w:pStyle w:val="TableParagraph"/>
              <w:spacing w:before="158"/>
              <w:ind w:left="67"/>
              <w:rPr>
                <w:sz w:val="24"/>
              </w:rPr>
            </w:pPr>
          </w:p>
          <w:p w14:paraId="1A0C96BB" w14:textId="77777777" w:rsidR="000B70C9" w:rsidRDefault="000B70C9">
            <w:pPr>
              <w:pStyle w:val="TableParagraph"/>
              <w:spacing w:before="158"/>
              <w:ind w:left="67"/>
              <w:rPr>
                <w:sz w:val="24"/>
              </w:rPr>
            </w:pPr>
            <w:r>
              <w:rPr>
                <w:sz w:val="24"/>
              </w:rPr>
              <w:t>£640</w:t>
            </w:r>
          </w:p>
          <w:p w14:paraId="2F8A0B76" w14:textId="77777777" w:rsidR="000B70C9" w:rsidRDefault="000B70C9">
            <w:pPr>
              <w:pStyle w:val="TableParagraph"/>
              <w:spacing w:before="158"/>
              <w:ind w:left="67"/>
              <w:rPr>
                <w:sz w:val="24"/>
              </w:rPr>
            </w:pPr>
          </w:p>
          <w:p w14:paraId="6DAC568C" w14:textId="77777777" w:rsidR="000B70C9" w:rsidRDefault="000B70C9">
            <w:pPr>
              <w:pStyle w:val="TableParagraph"/>
              <w:spacing w:before="158"/>
              <w:ind w:left="67"/>
              <w:rPr>
                <w:sz w:val="24"/>
              </w:rPr>
            </w:pPr>
          </w:p>
          <w:p w14:paraId="01AB0141" w14:textId="77777777" w:rsidR="000B70C9" w:rsidRDefault="000B70C9">
            <w:pPr>
              <w:pStyle w:val="TableParagraph"/>
              <w:spacing w:before="158"/>
              <w:ind w:left="67"/>
              <w:rPr>
                <w:sz w:val="24"/>
              </w:rPr>
            </w:pPr>
          </w:p>
          <w:p w14:paraId="170C225E" w14:textId="77777777" w:rsidR="000B70C9" w:rsidRDefault="000B70C9">
            <w:pPr>
              <w:pStyle w:val="TableParagraph"/>
              <w:spacing w:before="158"/>
              <w:ind w:left="67"/>
              <w:rPr>
                <w:sz w:val="24"/>
              </w:rPr>
            </w:pPr>
          </w:p>
          <w:p w14:paraId="58EF0774" w14:textId="77777777" w:rsidR="000B70C9" w:rsidRDefault="000B70C9">
            <w:pPr>
              <w:pStyle w:val="TableParagraph"/>
              <w:spacing w:before="158"/>
              <w:ind w:left="67"/>
              <w:rPr>
                <w:sz w:val="24"/>
              </w:rPr>
            </w:pPr>
          </w:p>
          <w:p w14:paraId="4AD41119" w14:textId="66D78817" w:rsidR="000B70C9" w:rsidRDefault="000B70C9" w:rsidP="000B70C9">
            <w:pPr>
              <w:pStyle w:val="TableParagraph"/>
              <w:spacing w:before="158"/>
              <w:ind w:left="0"/>
              <w:rPr>
                <w:sz w:val="24"/>
              </w:rPr>
            </w:pPr>
            <w:r>
              <w:rPr>
                <w:sz w:val="24"/>
              </w:rPr>
              <w:t>£</w:t>
            </w:r>
            <w:r w:rsidR="00AA60C0">
              <w:rPr>
                <w:sz w:val="24"/>
              </w:rPr>
              <w:t>1927</w:t>
            </w:r>
          </w:p>
        </w:tc>
        <w:tc>
          <w:tcPr>
            <w:tcW w:w="3423" w:type="dxa"/>
          </w:tcPr>
          <w:p w14:paraId="1E3C2766" w14:textId="7F1E9562" w:rsidR="000B70C9" w:rsidRPr="0097630E" w:rsidRDefault="000B70C9">
            <w:pPr>
              <w:pStyle w:val="TableParagraph"/>
              <w:ind w:left="0"/>
            </w:pPr>
            <w:r w:rsidRPr="0097630E">
              <w:t>-Attended 15 different competitions. A total of 1</w:t>
            </w:r>
            <w:r w:rsidR="0097630E" w:rsidRPr="0097630E">
              <w:t>45</w:t>
            </w:r>
            <w:r w:rsidRPr="0097630E">
              <w:t xml:space="preserve"> children have participated in the events with many attending more than one. </w:t>
            </w:r>
          </w:p>
          <w:p w14:paraId="5355BBAC" w14:textId="1B0DA50E" w:rsidR="0097630E" w:rsidRDefault="0097630E">
            <w:pPr>
              <w:pStyle w:val="TableParagraph"/>
              <w:ind w:left="0"/>
            </w:pPr>
          </w:p>
          <w:p w14:paraId="7581CF51" w14:textId="77777777" w:rsidR="0097630E" w:rsidRDefault="0097630E">
            <w:pPr>
              <w:pStyle w:val="TableParagraph"/>
              <w:ind w:left="0"/>
            </w:pPr>
          </w:p>
          <w:p w14:paraId="0230A09E" w14:textId="77777777" w:rsidR="000E0A50" w:rsidRDefault="000B70C9">
            <w:pPr>
              <w:pStyle w:val="TableParagraph"/>
              <w:ind w:left="0"/>
            </w:pPr>
            <w:r>
              <w:t>-A return to our full day. Whole school competitive sports day was well received by pupils and parents. All pupil participated in preliminary heats races. Then up to 10 field events and a track event on the day. Noted as one of their highlights for many on their ‘How I see myself’ reflections.</w:t>
            </w:r>
          </w:p>
          <w:p w14:paraId="5B23EC5C" w14:textId="77777777" w:rsidR="000B70C9" w:rsidRDefault="000B70C9">
            <w:pPr>
              <w:pStyle w:val="TableParagraph"/>
              <w:ind w:left="0"/>
              <w:rPr>
                <w:rFonts w:ascii="Times New Roman"/>
              </w:rPr>
            </w:pPr>
          </w:p>
          <w:p w14:paraId="44A0C878" w14:textId="734F0361" w:rsidR="000B70C9" w:rsidRDefault="000B70C9">
            <w:pPr>
              <w:pStyle w:val="TableParagraph"/>
              <w:ind w:left="0"/>
              <w:rPr>
                <w:rFonts w:ascii="Times New Roman"/>
              </w:rPr>
            </w:pPr>
            <w:r>
              <w:rPr>
                <w:rFonts w:ascii="Times New Roman"/>
              </w:rPr>
              <w:t>-</w:t>
            </w:r>
            <w:r>
              <w:t xml:space="preserve">As above, this time supports staff in attending and </w:t>
            </w:r>
            <w:proofErr w:type="spellStart"/>
            <w:r>
              <w:t>organising</w:t>
            </w:r>
            <w:proofErr w:type="spellEnd"/>
            <w:r>
              <w:t xml:space="preserve"> competitions. It has seen a huge number of pupils involved in competition beyond school which has been invaluable for team work, confidence building and application of skills.</w:t>
            </w:r>
          </w:p>
        </w:tc>
        <w:tc>
          <w:tcPr>
            <w:tcW w:w="3076" w:type="dxa"/>
          </w:tcPr>
          <w:p w14:paraId="52335542" w14:textId="77777777" w:rsidR="000E0A50" w:rsidRDefault="000B70C9">
            <w:pPr>
              <w:pStyle w:val="TableParagraph"/>
              <w:ind w:left="0"/>
              <w:rPr>
                <w:rFonts w:asciiTheme="minorHAnsi" w:hAnsiTheme="minorHAnsi" w:cstheme="minorHAnsi"/>
              </w:rPr>
            </w:pPr>
            <w:r w:rsidRPr="000B70C9">
              <w:rPr>
                <w:rFonts w:asciiTheme="minorHAnsi" w:hAnsiTheme="minorHAnsi" w:cstheme="minorHAnsi"/>
              </w:rPr>
              <w:t xml:space="preserve">-Broadening our competitive opportunities by building relationships with RIS and PJS to host our own friendly competitive opportunities. </w:t>
            </w:r>
          </w:p>
          <w:p w14:paraId="3062C8E1" w14:textId="77777777" w:rsidR="000B70C9" w:rsidRDefault="000B70C9">
            <w:pPr>
              <w:pStyle w:val="TableParagraph"/>
              <w:ind w:left="0"/>
              <w:rPr>
                <w:rFonts w:asciiTheme="minorHAnsi" w:hAnsiTheme="minorHAnsi" w:cstheme="minorHAnsi"/>
              </w:rPr>
            </w:pPr>
          </w:p>
          <w:p w14:paraId="06B3E0FC" w14:textId="77777777" w:rsidR="000B70C9" w:rsidRDefault="000B70C9">
            <w:pPr>
              <w:pStyle w:val="TableParagraph"/>
              <w:ind w:left="0"/>
              <w:rPr>
                <w:rFonts w:asciiTheme="minorHAnsi" w:hAnsiTheme="minorHAnsi" w:cstheme="minorHAnsi"/>
              </w:rPr>
            </w:pPr>
          </w:p>
          <w:p w14:paraId="2472EF49" w14:textId="77777777" w:rsidR="000B70C9" w:rsidRDefault="000B70C9">
            <w:pPr>
              <w:pStyle w:val="TableParagraph"/>
              <w:ind w:left="0"/>
              <w:rPr>
                <w:rFonts w:asciiTheme="minorHAnsi" w:hAnsiTheme="minorHAnsi" w:cstheme="minorHAnsi"/>
              </w:rPr>
            </w:pPr>
            <w:r>
              <w:rPr>
                <w:rFonts w:asciiTheme="minorHAnsi" w:hAnsiTheme="minorHAnsi" w:cstheme="minorHAnsi"/>
              </w:rPr>
              <w:t xml:space="preserve">-Introducing a medaling element to Sports Day and re-introduction of record keeping for distances/speeds. </w:t>
            </w:r>
          </w:p>
          <w:p w14:paraId="3FD3F8FD" w14:textId="77777777" w:rsidR="000B70C9" w:rsidRDefault="000B70C9">
            <w:pPr>
              <w:pStyle w:val="TableParagraph"/>
              <w:ind w:left="0"/>
              <w:rPr>
                <w:rFonts w:asciiTheme="minorHAnsi" w:hAnsiTheme="minorHAnsi" w:cstheme="minorHAnsi"/>
              </w:rPr>
            </w:pPr>
          </w:p>
          <w:p w14:paraId="28A20B78" w14:textId="77777777" w:rsidR="000B70C9" w:rsidRDefault="000B70C9">
            <w:pPr>
              <w:pStyle w:val="TableParagraph"/>
              <w:ind w:left="0"/>
              <w:rPr>
                <w:rFonts w:asciiTheme="minorHAnsi" w:hAnsiTheme="minorHAnsi" w:cstheme="minorHAnsi"/>
              </w:rPr>
            </w:pPr>
          </w:p>
          <w:p w14:paraId="428E4E71" w14:textId="77777777" w:rsidR="000B70C9" w:rsidRDefault="000B70C9">
            <w:pPr>
              <w:pStyle w:val="TableParagraph"/>
              <w:ind w:left="0"/>
              <w:rPr>
                <w:rFonts w:asciiTheme="minorHAnsi" w:hAnsiTheme="minorHAnsi" w:cstheme="minorHAnsi"/>
              </w:rPr>
            </w:pPr>
          </w:p>
          <w:p w14:paraId="653E1446" w14:textId="77777777" w:rsidR="000B70C9" w:rsidRDefault="000B70C9">
            <w:pPr>
              <w:pStyle w:val="TableParagraph"/>
              <w:ind w:left="0"/>
              <w:rPr>
                <w:rFonts w:asciiTheme="minorHAnsi" w:hAnsiTheme="minorHAnsi" w:cstheme="minorHAnsi"/>
              </w:rPr>
            </w:pPr>
          </w:p>
          <w:p w14:paraId="28FA6C5C" w14:textId="77777777" w:rsidR="000B70C9" w:rsidRDefault="000B70C9">
            <w:pPr>
              <w:pStyle w:val="TableParagraph"/>
              <w:ind w:left="0"/>
              <w:rPr>
                <w:rFonts w:asciiTheme="minorHAnsi" w:hAnsiTheme="minorHAnsi" w:cstheme="minorHAnsi"/>
              </w:rPr>
            </w:pPr>
          </w:p>
          <w:p w14:paraId="07A4BDCC" w14:textId="77777777" w:rsidR="000B70C9" w:rsidRDefault="000B70C9">
            <w:pPr>
              <w:pStyle w:val="TableParagraph"/>
              <w:ind w:left="0"/>
              <w:rPr>
                <w:rFonts w:asciiTheme="minorHAnsi" w:hAnsiTheme="minorHAnsi" w:cstheme="minorHAnsi"/>
              </w:rPr>
            </w:pPr>
          </w:p>
          <w:p w14:paraId="67377C02" w14:textId="02E011AF" w:rsidR="000B70C9" w:rsidRPr="000B70C9" w:rsidRDefault="000B70C9">
            <w:pPr>
              <w:pStyle w:val="TableParagraph"/>
              <w:ind w:left="0"/>
              <w:rPr>
                <w:rFonts w:asciiTheme="minorHAnsi" w:hAnsiTheme="minorHAnsi" w:cstheme="minorHAnsi"/>
              </w:rPr>
            </w:pPr>
            <w:r>
              <w:t>-As above, next year we are looking to increase participation in competition with the view that all who want to participate should have that opportunity.</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CD0B3C">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CD0B3C">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77777777" w:rsidR="000E0A50" w:rsidRDefault="000E0A50">
            <w:pPr>
              <w:pStyle w:val="TableParagraph"/>
              <w:ind w:left="0"/>
              <w:rPr>
                <w:rFonts w:ascii="Times New Roman"/>
              </w:rPr>
            </w:pPr>
            <w:bookmarkStart w:id="0" w:name="_GoBack"/>
            <w:bookmarkEnd w:id="0"/>
          </w:p>
        </w:tc>
      </w:tr>
      <w:tr w:rsidR="000E0A50" w14:paraId="1DB4785E" w14:textId="77777777">
        <w:trPr>
          <w:trHeight w:val="432"/>
        </w:trPr>
        <w:tc>
          <w:tcPr>
            <w:tcW w:w="1708" w:type="dxa"/>
          </w:tcPr>
          <w:p w14:paraId="0B654ED9" w14:textId="77777777" w:rsidR="000E0A50" w:rsidRDefault="00CD0B3C">
            <w:pPr>
              <w:pStyle w:val="TableParagraph"/>
              <w:spacing w:before="21"/>
              <w:rPr>
                <w:sz w:val="24"/>
              </w:rPr>
            </w:pPr>
            <w:r>
              <w:rPr>
                <w:color w:val="231F20"/>
                <w:spacing w:val="-4"/>
                <w:sz w:val="24"/>
              </w:rPr>
              <w:t>Date:</w:t>
            </w:r>
          </w:p>
        </w:tc>
        <w:tc>
          <w:tcPr>
            <w:tcW w:w="5952" w:type="dxa"/>
          </w:tcPr>
          <w:p w14:paraId="488E7F3F" w14:textId="77777777" w:rsidR="000E0A50" w:rsidRDefault="000E0A50">
            <w:pPr>
              <w:pStyle w:val="TableParagraph"/>
              <w:ind w:left="0"/>
              <w:rPr>
                <w:rFonts w:ascii="Times New Roman"/>
              </w:rPr>
            </w:pPr>
          </w:p>
        </w:tc>
      </w:tr>
      <w:tr w:rsidR="000E0A50" w14:paraId="5D0F2D06" w14:textId="77777777">
        <w:trPr>
          <w:trHeight w:val="461"/>
        </w:trPr>
        <w:tc>
          <w:tcPr>
            <w:tcW w:w="1708" w:type="dxa"/>
          </w:tcPr>
          <w:p w14:paraId="2F7A77E1" w14:textId="77777777" w:rsidR="000E0A50" w:rsidRDefault="00CD0B3C">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2E8F1E4B" w:rsidR="000E0A50" w:rsidRDefault="00EB7D63">
            <w:pPr>
              <w:pStyle w:val="TableParagraph"/>
              <w:ind w:left="0"/>
              <w:rPr>
                <w:rFonts w:ascii="Times New Roman"/>
              </w:rPr>
            </w:pPr>
            <w:proofErr w:type="spellStart"/>
            <w:r>
              <w:rPr>
                <w:rFonts w:ascii="Times New Roman"/>
              </w:rPr>
              <w:t>F.Sutton</w:t>
            </w:r>
            <w:proofErr w:type="spellEnd"/>
          </w:p>
        </w:tc>
      </w:tr>
      <w:tr w:rsidR="000E0A50" w14:paraId="2ABD7558" w14:textId="77777777">
        <w:trPr>
          <w:trHeight w:val="451"/>
        </w:trPr>
        <w:tc>
          <w:tcPr>
            <w:tcW w:w="1708" w:type="dxa"/>
          </w:tcPr>
          <w:p w14:paraId="2A3F2FF3" w14:textId="77777777" w:rsidR="000E0A50" w:rsidRDefault="00CD0B3C">
            <w:pPr>
              <w:pStyle w:val="TableParagraph"/>
              <w:spacing w:before="21"/>
              <w:rPr>
                <w:sz w:val="24"/>
              </w:rPr>
            </w:pPr>
            <w:r>
              <w:rPr>
                <w:color w:val="231F20"/>
                <w:spacing w:val="-4"/>
                <w:sz w:val="24"/>
              </w:rPr>
              <w:t>Date:</w:t>
            </w:r>
          </w:p>
        </w:tc>
        <w:tc>
          <w:tcPr>
            <w:tcW w:w="5952" w:type="dxa"/>
          </w:tcPr>
          <w:p w14:paraId="551F3EEA" w14:textId="40EE599C" w:rsidR="000E0A50" w:rsidRDefault="00EB7D63">
            <w:pPr>
              <w:pStyle w:val="TableParagraph"/>
              <w:ind w:left="0"/>
              <w:rPr>
                <w:rFonts w:ascii="Times New Roman"/>
              </w:rPr>
            </w:pPr>
            <w:r>
              <w:rPr>
                <w:rFonts w:ascii="Times New Roman"/>
              </w:rPr>
              <w:t>October 2022</w:t>
            </w:r>
          </w:p>
        </w:tc>
      </w:tr>
      <w:tr w:rsidR="000E0A50" w14:paraId="20C7C402" w14:textId="77777777">
        <w:trPr>
          <w:trHeight w:val="451"/>
        </w:trPr>
        <w:tc>
          <w:tcPr>
            <w:tcW w:w="1708" w:type="dxa"/>
          </w:tcPr>
          <w:p w14:paraId="414B7EBF" w14:textId="77777777" w:rsidR="000E0A50" w:rsidRDefault="00CD0B3C">
            <w:pPr>
              <w:pStyle w:val="TableParagraph"/>
              <w:spacing w:before="21"/>
              <w:rPr>
                <w:sz w:val="24"/>
              </w:rPr>
            </w:pPr>
            <w:r>
              <w:rPr>
                <w:color w:val="231F20"/>
                <w:spacing w:val="-2"/>
                <w:sz w:val="24"/>
              </w:rPr>
              <w:t>Governor:</w:t>
            </w:r>
          </w:p>
        </w:tc>
        <w:tc>
          <w:tcPr>
            <w:tcW w:w="5952" w:type="dxa"/>
          </w:tcPr>
          <w:p w14:paraId="084A2DB2" w14:textId="77777777" w:rsidR="000E0A50" w:rsidRDefault="000E0A50">
            <w:pPr>
              <w:pStyle w:val="TableParagraph"/>
              <w:ind w:left="0"/>
              <w:rPr>
                <w:rFonts w:ascii="Times New Roman"/>
              </w:rPr>
            </w:pPr>
          </w:p>
        </w:tc>
      </w:tr>
      <w:tr w:rsidR="000E0A50" w14:paraId="299D66B5" w14:textId="77777777">
        <w:trPr>
          <w:trHeight w:val="451"/>
        </w:trPr>
        <w:tc>
          <w:tcPr>
            <w:tcW w:w="1708" w:type="dxa"/>
          </w:tcPr>
          <w:p w14:paraId="2AB73900" w14:textId="77777777" w:rsidR="000E0A50" w:rsidRDefault="00CD0B3C">
            <w:pPr>
              <w:pStyle w:val="TableParagraph"/>
              <w:spacing w:before="21"/>
              <w:rPr>
                <w:sz w:val="24"/>
              </w:rPr>
            </w:pPr>
            <w:r>
              <w:rPr>
                <w:color w:val="231F20"/>
                <w:spacing w:val="-4"/>
                <w:sz w:val="24"/>
              </w:rPr>
              <w:t>Date:</w:t>
            </w:r>
          </w:p>
        </w:tc>
        <w:tc>
          <w:tcPr>
            <w:tcW w:w="5952" w:type="dxa"/>
          </w:tcPr>
          <w:p w14:paraId="52127849" w14:textId="77777777" w:rsidR="000E0A50" w:rsidRDefault="000E0A50">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309CB" w14:textId="77777777" w:rsidR="00806946" w:rsidRDefault="00806946">
      <w:r>
        <w:separator/>
      </w:r>
    </w:p>
  </w:endnote>
  <w:endnote w:type="continuationSeparator" w:id="0">
    <w:p w14:paraId="32BC9589" w14:textId="77777777" w:rsidR="00806946" w:rsidRDefault="0080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3C01B15"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6091B3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0FA1E" w14:textId="77777777" w:rsidR="00806946" w:rsidRDefault="00806946">
      <w:r>
        <w:separator/>
      </w:r>
    </w:p>
  </w:footnote>
  <w:footnote w:type="continuationSeparator" w:id="0">
    <w:p w14:paraId="7A07F477" w14:textId="77777777" w:rsidR="00806946" w:rsidRDefault="00806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B70C9"/>
    <w:rsid w:val="000E0A50"/>
    <w:rsid w:val="003F1F4A"/>
    <w:rsid w:val="0047635E"/>
    <w:rsid w:val="0059432E"/>
    <w:rsid w:val="007A2A24"/>
    <w:rsid w:val="007C5894"/>
    <w:rsid w:val="00806946"/>
    <w:rsid w:val="0096359B"/>
    <w:rsid w:val="0097630E"/>
    <w:rsid w:val="00976B73"/>
    <w:rsid w:val="009E2D18"/>
    <w:rsid w:val="00A90DF2"/>
    <w:rsid w:val="00AA60C0"/>
    <w:rsid w:val="00AC3466"/>
    <w:rsid w:val="00AE55EC"/>
    <w:rsid w:val="00C71683"/>
    <w:rsid w:val="00C87AE4"/>
    <w:rsid w:val="00CA7750"/>
    <w:rsid w:val="00CD0B3C"/>
    <w:rsid w:val="00EB7D63"/>
    <w:rsid w:val="00FA19B7"/>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8</Pages>
  <Words>2257</Words>
  <Characters>12866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Fiona Sutton</cp:lastModifiedBy>
  <cp:revision>8</cp:revision>
  <dcterms:created xsi:type="dcterms:W3CDTF">2023-07-20T20:43:00Z</dcterms:created>
  <dcterms:modified xsi:type="dcterms:W3CDTF">2023-07-21T20:03:00Z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